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3EE" w:rsidRPr="00425FB5" w:rsidRDefault="005C03EE" w:rsidP="00425FB5">
      <w:pPr>
        <w:spacing w:line="480" w:lineRule="auto"/>
        <w:jc w:val="center"/>
        <w:rPr>
          <w:rFonts w:ascii="Times New Roman" w:hAnsi="Times New Roman" w:cs="Times New Roman"/>
          <w:sz w:val="24"/>
          <w:szCs w:val="24"/>
        </w:rPr>
      </w:pPr>
    </w:p>
    <w:p w:rsidR="002A403B" w:rsidRPr="00425FB5" w:rsidRDefault="002A403B" w:rsidP="00425FB5">
      <w:pPr>
        <w:spacing w:line="480" w:lineRule="auto"/>
        <w:jc w:val="center"/>
        <w:rPr>
          <w:rFonts w:ascii="Times New Roman" w:hAnsi="Times New Roman" w:cs="Times New Roman"/>
          <w:sz w:val="24"/>
          <w:szCs w:val="24"/>
        </w:rPr>
      </w:pPr>
    </w:p>
    <w:p w:rsidR="002A403B" w:rsidRPr="00425FB5" w:rsidRDefault="002A403B" w:rsidP="00425FB5">
      <w:pPr>
        <w:spacing w:line="480" w:lineRule="auto"/>
        <w:jc w:val="center"/>
        <w:rPr>
          <w:rFonts w:ascii="Times New Roman" w:hAnsi="Times New Roman" w:cs="Times New Roman"/>
          <w:sz w:val="24"/>
          <w:szCs w:val="24"/>
        </w:rPr>
      </w:pPr>
    </w:p>
    <w:p w:rsidR="002A403B" w:rsidRPr="00425FB5" w:rsidRDefault="002A403B" w:rsidP="00425FB5">
      <w:pPr>
        <w:spacing w:line="480" w:lineRule="auto"/>
        <w:jc w:val="center"/>
        <w:rPr>
          <w:rFonts w:ascii="Times New Roman" w:hAnsi="Times New Roman" w:cs="Times New Roman"/>
          <w:sz w:val="24"/>
          <w:szCs w:val="24"/>
        </w:rPr>
      </w:pPr>
    </w:p>
    <w:p w:rsidR="005C03EE" w:rsidRPr="00425FB5" w:rsidRDefault="005C03EE" w:rsidP="00425FB5">
      <w:pPr>
        <w:spacing w:line="480" w:lineRule="auto"/>
        <w:jc w:val="center"/>
        <w:rPr>
          <w:rFonts w:ascii="Times New Roman" w:hAnsi="Times New Roman" w:cs="Times New Roman"/>
          <w:sz w:val="24"/>
          <w:szCs w:val="24"/>
        </w:rPr>
      </w:pPr>
    </w:p>
    <w:p w:rsidR="005C03EE" w:rsidRPr="00425FB5" w:rsidRDefault="005C03EE" w:rsidP="00425FB5">
      <w:pPr>
        <w:spacing w:line="480" w:lineRule="auto"/>
        <w:jc w:val="center"/>
        <w:rPr>
          <w:rFonts w:ascii="Times New Roman" w:hAnsi="Times New Roman" w:cs="Times New Roman"/>
          <w:sz w:val="24"/>
          <w:szCs w:val="24"/>
        </w:rPr>
      </w:pPr>
    </w:p>
    <w:p w:rsidR="006F2A3F" w:rsidRPr="00425FB5" w:rsidRDefault="002842E8" w:rsidP="00425FB5">
      <w:pPr>
        <w:spacing w:line="480" w:lineRule="auto"/>
        <w:jc w:val="center"/>
        <w:rPr>
          <w:rFonts w:ascii="Times New Roman" w:hAnsi="Times New Roman" w:cs="Times New Roman"/>
          <w:sz w:val="24"/>
          <w:szCs w:val="24"/>
        </w:rPr>
      </w:pPr>
      <w:r w:rsidRPr="00425FB5">
        <w:rPr>
          <w:rFonts w:ascii="Times New Roman" w:hAnsi="Times New Roman" w:cs="Times New Roman"/>
          <w:sz w:val="24"/>
          <w:szCs w:val="24"/>
        </w:rPr>
        <w:t>The Psychology of a Serial Killer: David Berkowitz</w:t>
      </w:r>
    </w:p>
    <w:p w:rsidR="002842E8" w:rsidRPr="00425FB5" w:rsidRDefault="002842E8" w:rsidP="00425FB5">
      <w:pPr>
        <w:spacing w:line="480" w:lineRule="auto"/>
        <w:jc w:val="center"/>
        <w:rPr>
          <w:rFonts w:ascii="Times New Roman" w:hAnsi="Times New Roman" w:cs="Times New Roman"/>
          <w:sz w:val="24"/>
          <w:szCs w:val="24"/>
        </w:rPr>
      </w:pPr>
      <w:r w:rsidRPr="00425FB5">
        <w:rPr>
          <w:rFonts w:ascii="Times New Roman" w:hAnsi="Times New Roman" w:cs="Times New Roman"/>
          <w:sz w:val="24"/>
          <w:szCs w:val="24"/>
        </w:rPr>
        <w:t>Name of Author:</w:t>
      </w:r>
    </w:p>
    <w:p w:rsidR="002842E8" w:rsidRPr="00425FB5" w:rsidRDefault="002842E8" w:rsidP="00425FB5">
      <w:pPr>
        <w:spacing w:line="480" w:lineRule="auto"/>
        <w:jc w:val="center"/>
        <w:rPr>
          <w:rFonts w:ascii="Times New Roman" w:hAnsi="Times New Roman" w:cs="Times New Roman"/>
          <w:sz w:val="24"/>
          <w:szCs w:val="24"/>
        </w:rPr>
      </w:pPr>
      <w:r w:rsidRPr="00425FB5">
        <w:rPr>
          <w:rFonts w:ascii="Times New Roman" w:hAnsi="Times New Roman" w:cs="Times New Roman"/>
          <w:sz w:val="24"/>
          <w:szCs w:val="24"/>
        </w:rPr>
        <w:t>Institution:</w:t>
      </w:r>
    </w:p>
    <w:p w:rsidR="002842E8" w:rsidRPr="00425FB5" w:rsidRDefault="002842E8" w:rsidP="00425FB5">
      <w:pPr>
        <w:spacing w:line="480" w:lineRule="auto"/>
        <w:jc w:val="center"/>
        <w:rPr>
          <w:rFonts w:ascii="Times New Roman" w:hAnsi="Times New Roman" w:cs="Times New Roman"/>
          <w:sz w:val="24"/>
          <w:szCs w:val="24"/>
        </w:rPr>
      </w:pPr>
      <w:r w:rsidRPr="00425FB5">
        <w:rPr>
          <w:rFonts w:ascii="Times New Roman" w:hAnsi="Times New Roman" w:cs="Times New Roman"/>
          <w:sz w:val="24"/>
          <w:szCs w:val="24"/>
        </w:rPr>
        <w:t>Date:</w:t>
      </w:r>
    </w:p>
    <w:p w:rsidR="009C56EE" w:rsidRPr="00425FB5" w:rsidRDefault="009C56EE" w:rsidP="00425FB5">
      <w:pPr>
        <w:spacing w:line="480" w:lineRule="auto"/>
        <w:jc w:val="center"/>
        <w:rPr>
          <w:rFonts w:ascii="Times New Roman" w:hAnsi="Times New Roman" w:cs="Times New Roman"/>
          <w:sz w:val="24"/>
          <w:szCs w:val="24"/>
        </w:rPr>
      </w:pPr>
    </w:p>
    <w:p w:rsidR="009C56EE" w:rsidRPr="00425FB5" w:rsidRDefault="009C56EE" w:rsidP="00425FB5">
      <w:pPr>
        <w:spacing w:line="480" w:lineRule="auto"/>
        <w:jc w:val="center"/>
        <w:rPr>
          <w:rFonts w:ascii="Times New Roman" w:hAnsi="Times New Roman" w:cs="Times New Roman"/>
          <w:sz w:val="24"/>
          <w:szCs w:val="24"/>
        </w:rPr>
      </w:pPr>
    </w:p>
    <w:p w:rsidR="009C56EE" w:rsidRPr="00425FB5" w:rsidRDefault="009C56EE" w:rsidP="00425FB5">
      <w:pPr>
        <w:spacing w:line="480" w:lineRule="auto"/>
        <w:jc w:val="center"/>
        <w:rPr>
          <w:rFonts w:ascii="Times New Roman" w:hAnsi="Times New Roman" w:cs="Times New Roman"/>
          <w:sz w:val="24"/>
          <w:szCs w:val="24"/>
        </w:rPr>
      </w:pPr>
    </w:p>
    <w:p w:rsidR="009C56EE" w:rsidRPr="00425FB5" w:rsidRDefault="009C56EE" w:rsidP="00425FB5">
      <w:pPr>
        <w:spacing w:line="480" w:lineRule="auto"/>
        <w:jc w:val="center"/>
        <w:rPr>
          <w:rFonts w:ascii="Times New Roman" w:hAnsi="Times New Roman" w:cs="Times New Roman"/>
          <w:sz w:val="24"/>
          <w:szCs w:val="24"/>
        </w:rPr>
      </w:pPr>
    </w:p>
    <w:p w:rsidR="009C56EE" w:rsidRPr="00425FB5" w:rsidRDefault="009C56EE" w:rsidP="00425FB5">
      <w:pPr>
        <w:spacing w:line="480" w:lineRule="auto"/>
        <w:jc w:val="center"/>
        <w:rPr>
          <w:rFonts w:ascii="Times New Roman" w:hAnsi="Times New Roman" w:cs="Times New Roman"/>
          <w:sz w:val="24"/>
          <w:szCs w:val="24"/>
        </w:rPr>
      </w:pPr>
    </w:p>
    <w:p w:rsidR="009C56EE" w:rsidRPr="00425FB5" w:rsidRDefault="009C56EE" w:rsidP="00425FB5">
      <w:pPr>
        <w:spacing w:line="480" w:lineRule="auto"/>
        <w:jc w:val="center"/>
        <w:rPr>
          <w:rFonts w:ascii="Times New Roman" w:hAnsi="Times New Roman" w:cs="Times New Roman"/>
          <w:sz w:val="24"/>
          <w:szCs w:val="24"/>
        </w:rPr>
      </w:pPr>
    </w:p>
    <w:p w:rsidR="009C56EE" w:rsidRPr="00425FB5" w:rsidRDefault="009C56EE" w:rsidP="00425FB5">
      <w:pPr>
        <w:spacing w:line="480" w:lineRule="auto"/>
        <w:jc w:val="center"/>
        <w:rPr>
          <w:rFonts w:ascii="Times New Roman" w:hAnsi="Times New Roman" w:cs="Times New Roman"/>
          <w:sz w:val="24"/>
          <w:szCs w:val="24"/>
        </w:rPr>
      </w:pPr>
    </w:p>
    <w:p w:rsidR="002A403B" w:rsidRPr="00425FB5" w:rsidRDefault="002A403B" w:rsidP="00425FB5">
      <w:pPr>
        <w:spacing w:line="480" w:lineRule="auto"/>
        <w:jc w:val="center"/>
        <w:rPr>
          <w:rFonts w:ascii="Times New Roman" w:hAnsi="Times New Roman" w:cs="Times New Roman"/>
          <w:sz w:val="24"/>
          <w:szCs w:val="24"/>
        </w:rPr>
      </w:pPr>
    </w:p>
    <w:p w:rsidR="002842E8" w:rsidRPr="00425FB5" w:rsidRDefault="002842E8" w:rsidP="00425FB5">
      <w:pPr>
        <w:spacing w:line="240" w:lineRule="auto"/>
        <w:jc w:val="center"/>
        <w:rPr>
          <w:rFonts w:ascii="Times New Roman" w:hAnsi="Times New Roman" w:cs="Times New Roman"/>
          <w:b/>
          <w:sz w:val="24"/>
          <w:szCs w:val="24"/>
        </w:rPr>
      </w:pPr>
      <w:r w:rsidRPr="00425FB5">
        <w:rPr>
          <w:rFonts w:ascii="Times New Roman" w:hAnsi="Times New Roman" w:cs="Times New Roman"/>
          <w:b/>
          <w:sz w:val="24"/>
          <w:szCs w:val="24"/>
        </w:rPr>
        <w:lastRenderedPageBreak/>
        <w:t>Introduction</w:t>
      </w:r>
    </w:p>
    <w:p w:rsidR="002842E8" w:rsidRPr="00425FB5" w:rsidRDefault="0084156A" w:rsidP="00425FB5">
      <w:pPr>
        <w:spacing w:line="480" w:lineRule="auto"/>
        <w:ind w:firstLine="720"/>
        <w:rPr>
          <w:rFonts w:ascii="Times New Roman" w:hAnsi="Times New Roman" w:cs="Times New Roman"/>
          <w:sz w:val="24"/>
          <w:szCs w:val="24"/>
        </w:rPr>
      </w:pPr>
      <w:r w:rsidRPr="00425FB5">
        <w:rPr>
          <w:rFonts w:ascii="Times New Roman" w:hAnsi="Times New Roman" w:cs="Times New Roman"/>
          <w:sz w:val="24"/>
          <w:szCs w:val="24"/>
        </w:rPr>
        <w:t xml:space="preserve">Serial murders have been prevalent in the American society for centuries. </w:t>
      </w:r>
      <w:r w:rsidR="00B46A16" w:rsidRPr="00425FB5">
        <w:rPr>
          <w:rFonts w:ascii="Times New Roman" w:hAnsi="Times New Roman" w:cs="Times New Roman"/>
          <w:sz w:val="24"/>
          <w:szCs w:val="24"/>
        </w:rPr>
        <w:t>One of the renowned serial killers in the history of the US was the Son of Sam, a signature name attributed to David Berkowitz. The Brooklyn-born serial killer would be attributed to the murder of six individuals and triggers one of the largest manhunts in New York</w:t>
      </w:r>
      <w:r w:rsidR="0045341C" w:rsidRPr="00425FB5">
        <w:rPr>
          <w:rFonts w:ascii="Times New Roman" w:hAnsi="Times New Roman" w:cs="Times New Roman"/>
          <w:sz w:val="24"/>
          <w:szCs w:val="24"/>
        </w:rPr>
        <w:t xml:space="preserve"> (</w:t>
      </w:r>
      <w:r w:rsidR="00F5376F" w:rsidRPr="00425FB5">
        <w:rPr>
          <w:rFonts w:ascii="Times New Roman" w:hAnsi="Times New Roman" w:cs="Times New Roman"/>
          <w:sz w:val="24"/>
          <w:szCs w:val="24"/>
        </w:rPr>
        <w:t>Katkova, 2016</w:t>
      </w:r>
      <w:r w:rsidR="0045341C" w:rsidRPr="00425FB5">
        <w:rPr>
          <w:rFonts w:ascii="Times New Roman" w:hAnsi="Times New Roman" w:cs="Times New Roman"/>
          <w:sz w:val="24"/>
          <w:szCs w:val="24"/>
        </w:rPr>
        <w:t>)</w:t>
      </w:r>
      <w:r w:rsidR="00B46A16" w:rsidRPr="00425FB5">
        <w:rPr>
          <w:rFonts w:ascii="Times New Roman" w:hAnsi="Times New Roman" w:cs="Times New Roman"/>
          <w:sz w:val="24"/>
          <w:szCs w:val="24"/>
        </w:rPr>
        <w:t>. As often the case, there is a story behind serial killers and knowing their minds and intent is a crucial part in understanding what they did to their victims. This paper would explore the criminal behavior and profile of David Berkowitz as a serial killer in the past century including his biography, motives, style and m</w:t>
      </w:r>
      <w:r w:rsidR="00B46A16" w:rsidRPr="00425FB5">
        <w:rPr>
          <w:rStyle w:val="hgkelc"/>
          <w:rFonts w:ascii="Times New Roman" w:hAnsi="Times New Roman" w:cs="Times New Roman"/>
          <w:sz w:val="24"/>
          <w:szCs w:val="24"/>
        </w:rPr>
        <w:t>odus operandi</w:t>
      </w:r>
      <w:r w:rsidR="00B46A16" w:rsidRPr="00425FB5">
        <w:rPr>
          <w:rFonts w:ascii="Times New Roman" w:hAnsi="Times New Roman" w:cs="Times New Roman"/>
          <w:sz w:val="24"/>
          <w:szCs w:val="24"/>
        </w:rPr>
        <w:t xml:space="preserve">. </w:t>
      </w:r>
      <w:r w:rsidR="002A403B" w:rsidRPr="00425FB5">
        <w:rPr>
          <w:rFonts w:ascii="Times New Roman" w:hAnsi="Times New Roman" w:cs="Times New Roman"/>
          <w:sz w:val="24"/>
          <w:szCs w:val="24"/>
        </w:rPr>
        <w:t xml:space="preserve">As a notorious killer who would terrorize New York by preying on young females, </w:t>
      </w:r>
      <w:r w:rsidR="002A403B" w:rsidRPr="00425FB5">
        <w:rPr>
          <w:rFonts w:ascii="Times New Roman" w:hAnsi="Times New Roman" w:cs="Times New Roman"/>
          <w:sz w:val="24"/>
          <w:szCs w:val="24"/>
        </w:rPr>
        <w:t>Berkowitz</w:t>
      </w:r>
      <w:r w:rsidR="002A403B" w:rsidRPr="00425FB5">
        <w:rPr>
          <w:rFonts w:ascii="Times New Roman" w:hAnsi="Times New Roman" w:cs="Times New Roman"/>
          <w:sz w:val="24"/>
          <w:szCs w:val="24"/>
        </w:rPr>
        <w:t xml:space="preserve"> became widely in the media and the police launched the Operation Omega that ultimately led to his apprehension. </w:t>
      </w:r>
      <w:r w:rsidR="00B46A16" w:rsidRPr="00425FB5">
        <w:rPr>
          <w:rFonts w:ascii="Times New Roman" w:hAnsi="Times New Roman" w:cs="Times New Roman"/>
          <w:sz w:val="24"/>
          <w:szCs w:val="24"/>
        </w:rPr>
        <w:t xml:space="preserve">The paper would make an in-depth evaluation of research and psychological theories to rationalize his criminal profile to understand how his apprehension and trial was undertaken. </w:t>
      </w:r>
    </w:p>
    <w:p w:rsidR="0046361E" w:rsidRPr="00425FB5" w:rsidRDefault="0046361E" w:rsidP="00425FB5">
      <w:pPr>
        <w:spacing w:line="240" w:lineRule="auto"/>
        <w:jc w:val="center"/>
        <w:rPr>
          <w:rFonts w:ascii="Times New Roman" w:hAnsi="Times New Roman" w:cs="Times New Roman"/>
          <w:b/>
          <w:sz w:val="24"/>
          <w:szCs w:val="24"/>
        </w:rPr>
      </w:pPr>
      <w:r w:rsidRPr="00425FB5">
        <w:rPr>
          <w:rFonts w:ascii="Times New Roman" w:hAnsi="Times New Roman" w:cs="Times New Roman"/>
          <w:b/>
          <w:sz w:val="24"/>
          <w:szCs w:val="24"/>
        </w:rPr>
        <w:t>The Criminal Background of David Berkowitz</w:t>
      </w:r>
    </w:p>
    <w:p w:rsidR="005C03EE" w:rsidRPr="00425FB5" w:rsidRDefault="005C03EE" w:rsidP="00425FB5">
      <w:pPr>
        <w:spacing w:line="480" w:lineRule="auto"/>
        <w:ind w:firstLine="720"/>
        <w:rPr>
          <w:rFonts w:ascii="Times New Roman" w:hAnsi="Times New Roman" w:cs="Times New Roman"/>
          <w:sz w:val="24"/>
          <w:szCs w:val="24"/>
          <w:lang w:val="en"/>
        </w:rPr>
      </w:pPr>
      <w:r w:rsidRPr="00425FB5">
        <w:rPr>
          <w:rFonts w:ascii="Times New Roman" w:hAnsi="Times New Roman" w:cs="Times New Roman"/>
          <w:sz w:val="24"/>
          <w:szCs w:val="24"/>
        </w:rPr>
        <w:t>David was born in</w:t>
      </w:r>
      <w:r w:rsidR="009C56EE" w:rsidRPr="00425FB5">
        <w:rPr>
          <w:rFonts w:ascii="Times New Roman" w:hAnsi="Times New Roman" w:cs="Times New Roman"/>
          <w:sz w:val="24"/>
          <w:szCs w:val="24"/>
        </w:rPr>
        <w:t xml:space="preserve"> </w:t>
      </w:r>
      <w:r w:rsidR="00F45E8F" w:rsidRPr="00425FB5">
        <w:rPr>
          <w:rFonts w:ascii="Times New Roman" w:hAnsi="Times New Roman" w:cs="Times New Roman"/>
          <w:sz w:val="24"/>
          <w:szCs w:val="24"/>
        </w:rPr>
        <w:t>Brooklyn</w:t>
      </w:r>
      <w:r w:rsidR="009C56EE" w:rsidRPr="00425FB5">
        <w:rPr>
          <w:rFonts w:ascii="Times New Roman" w:hAnsi="Times New Roman" w:cs="Times New Roman"/>
          <w:sz w:val="24"/>
          <w:szCs w:val="24"/>
        </w:rPr>
        <w:t xml:space="preserve"> New York on 1</w:t>
      </w:r>
      <w:r w:rsidR="009C56EE" w:rsidRPr="00425FB5">
        <w:rPr>
          <w:rFonts w:ascii="Times New Roman" w:hAnsi="Times New Roman" w:cs="Times New Roman"/>
          <w:sz w:val="24"/>
          <w:szCs w:val="24"/>
          <w:vertAlign w:val="superscript"/>
        </w:rPr>
        <w:t>st</w:t>
      </w:r>
      <w:r w:rsidR="009C56EE" w:rsidRPr="00425FB5">
        <w:rPr>
          <w:rFonts w:ascii="Times New Roman" w:hAnsi="Times New Roman" w:cs="Times New Roman"/>
          <w:sz w:val="24"/>
          <w:szCs w:val="24"/>
        </w:rPr>
        <w:t xml:space="preserve"> June, 1953. His </w:t>
      </w:r>
      <w:r w:rsidR="00F45E8F" w:rsidRPr="00425FB5">
        <w:rPr>
          <w:rFonts w:ascii="Times New Roman" w:hAnsi="Times New Roman" w:cs="Times New Roman"/>
          <w:sz w:val="24"/>
          <w:szCs w:val="24"/>
        </w:rPr>
        <w:t>parents were Joseph Kleinma</w:t>
      </w:r>
      <w:r w:rsidR="009C56EE" w:rsidRPr="00425FB5">
        <w:rPr>
          <w:rFonts w:ascii="Times New Roman" w:hAnsi="Times New Roman" w:cs="Times New Roman"/>
          <w:sz w:val="24"/>
          <w:szCs w:val="24"/>
        </w:rPr>
        <w:t xml:space="preserve">n and </w:t>
      </w:r>
      <w:r w:rsidR="00F45E8F" w:rsidRPr="00425FB5">
        <w:rPr>
          <w:rFonts w:ascii="Times New Roman" w:hAnsi="Times New Roman" w:cs="Times New Roman"/>
          <w:sz w:val="24"/>
          <w:szCs w:val="24"/>
        </w:rPr>
        <w:t>Betty</w:t>
      </w:r>
      <w:r w:rsidR="009C56EE" w:rsidRPr="00425FB5">
        <w:rPr>
          <w:rFonts w:ascii="Times New Roman" w:hAnsi="Times New Roman" w:cs="Times New Roman"/>
          <w:sz w:val="24"/>
          <w:szCs w:val="24"/>
        </w:rPr>
        <w:t xml:space="preserve"> Broder. His mother Betty has been married to Richard David Falco and they had a </w:t>
      </w:r>
      <w:r w:rsidR="00F45E8F" w:rsidRPr="00425FB5">
        <w:rPr>
          <w:rFonts w:ascii="Times New Roman" w:hAnsi="Times New Roman" w:cs="Times New Roman"/>
          <w:sz w:val="24"/>
          <w:szCs w:val="24"/>
        </w:rPr>
        <w:t>daughter</w:t>
      </w:r>
      <w:r w:rsidR="009C56EE" w:rsidRPr="00425FB5">
        <w:rPr>
          <w:rFonts w:ascii="Times New Roman" w:hAnsi="Times New Roman" w:cs="Times New Roman"/>
          <w:sz w:val="24"/>
          <w:szCs w:val="24"/>
        </w:rPr>
        <w:t xml:space="preserve"> together. The </w:t>
      </w:r>
      <w:r w:rsidR="00F45E8F" w:rsidRPr="00425FB5">
        <w:rPr>
          <w:rFonts w:ascii="Times New Roman" w:hAnsi="Times New Roman" w:cs="Times New Roman"/>
          <w:sz w:val="24"/>
          <w:szCs w:val="24"/>
        </w:rPr>
        <w:t>couple</w:t>
      </w:r>
      <w:r w:rsidR="009C56EE" w:rsidRPr="00425FB5">
        <w:rPr>
          <w:rFonts w:ascii="Times New Roman" w:hAnsi="Times New Roman" w:cs="Times New Roman"/>
          <w:sz w:val="24"/>
          <w:szCs w:val="24"/>
        </w:rPr>
        <w:t xml:space="preserve"> </w:t>
      </w:r>
      <w:r w:rsidR="00F45E8F" w:rsidRPr="00425FB5">
        <w:rPr>
          <w:rFonts w:ascii="Times New Roman" w:hAnsi="Times New Roman" w:cs="Times New Roman"/>
          <w:sz w:val="24"/>
          <w:szCs w:val="24"/>
        </w:rPr>
        <w:t>however</w:t>
      </w:r>
      <w:r w:rsidR="009C56EE" w:rsidRPr="00425FB5">
        <w:rPr>
          <w:rFonts w:ascii="Times New Roman" w:hAnsi="Times New Roman" w:cs="Times New Roman"/>
          <w:sz w:val="24"/>
          <w:szCs w:val="24"/>
        </w:rPr>
        <w:t xml:space="preserve"> separated and she later met and had an affair with Kleinman who </w:t>
      </w:r>
      <w:r w:rsidR="00F45E8F" w:rsidRPr="00425FB5">
        <w:rPr>
          <w:rFonts w:ascii="Times New Roman" w:hAnsi="Times New Roman" w:cs="Times New Roman"/>
          <w:sz w:val="24"/>
          <w:szCs w:val="24"/>
        </w:rPr>
        <w:t>was</w:t>
      </w:r>
      <w:r w:rsidR="009C56EE" w:rsidRPr="00425FB5">
        <w:rPr>
          <w:rFonts w:ascii="Times New Roman" w:hAnsi="Times New Roman" w:cs="Times New Roman"/>
          <w:sz w:val="24"/>
          <w:szCs w:val="24"/>
        </w:rPr>
        <w:t xml:space="preserve"> married at the time. Upon the </w:t>
      </w:r>
      <w:r w:rsidR="00F45E8F" w:rsidRPr="00425FB5">
        <w:rPr>
          <w:rFonts w:ascii="Times New Roman" w:hAnsi="Times New Roman" w:cs="Times New Roman"/>
          <w:sz w:val="24"/>
          <w:szCs w:val="24"/>
        </w:rPr>
        <w:t>realization</w:t>
      </w:r>
      <w:r w:rsidR="009C56EE" w:rsidRPr="00425FB5">
        <w:rPr>
          <w:rFonts w:ascii="Times New Roman" w:hAnsi="Times New Roman" w:cs="Times New Roman"/>
          <w:sz w:val="24"/>
          <w:szCs w:val="24"/>
        </w:rPr>
        <w:t xml:space="preserve"> that Betty was pregnant with David, Kleinman strongly </w:t>
      </w:r>
      <w:r w:rsidR="00F45E8F" w:rsidRPr="00425FB5">
        <w:rPr>
          <w:rFonts w:ascii="Times New Roman" w:hAnsi="Times New Roman" w:cs="Times New Roman"/>
          <w:sz w:val="24"/>
          <w:szCs w:val="24"/>
        </w:rPr>
        <w:t>advised</w:t>
      </w:r>
      <w:r w:rsidR="009C56EE" w:rsidRPr="00425FB5">
        <w:rPr>
          <w:rFonts w:ascii="Times New Roman" w:hAnsi="Times New Roman" w:cs="Times New Roman"/>
          <w:sz w:val="24"/>
          <w:szCs w:val="24"/>
        </w:rPr>
        <w:t xml:space="preserve"> her to abort the baby but she would later give birth and name him after David Falco, her husband (</w:t>
      </w:r>
      <w:r w:rsidR="00DD1DCF" w:rsidRPr="00425FB5">
        <w:rPr>
          <w:rFonts w:ascii="Times New Roman" w:hAnsi="Times New Roman" w:cs="Times New Roman"/>
          <w:sz w:val="24"/>
          <w:szCs w:val="24"/>
        </w:rPr>
        <w:t>Rajani, 2019</w:t>
      </w:r>
      <w:r w:rsidR="009C56EE" w:rsidRPr="00425FB5">
        <w:rPr>
          <w:rFonts w:ascii="Times New Roman" w:hAnsi="Times New Roman" w:cs="Times New Roman"/>
          <w:sz w:val="24"/>
          <w:szCs w:val="24"/>
        </w:rPr>
        <w:t xml:space="preserve">). Just days after delivery, </w:t>
      </w:r>
      <w:r w:rsidR="00F45E8F" w:rsidRPr="00425FB5">
        <w:rPr>
          <w:rFonts w:ascii="Times New Roman" w:hAnsi="Times New Roman" w:cs="Times New Roman"/>
          <w:sz w:val="24"/>
          <w:szCs w:val="24"/>
        </w:rPr>
        <w:t>Betty</w:t>
      </w:r>
      <w:r w:rsidR="009C56EE" w:rsidRPr="00425FB5">
        <w:rPr>
          <w:rFonts w:ascii="Times New Roman" w:hAnsi="Times New Roman" w:cs="Times New Roman"/>
          <w:sz w:val="24"/>
          <w:szCs w:val="24"/>
        </w:rPr>
        <w:t xml:space="preserve"> gave the baby up for adoption and he would live with a Jewish couple, Pearl and Nathan Berkowtiz. At an </w:t>
      </w:r>
      <w:r w:rsidR="00F45E8F" w:rsidRPr="00425FB5">
        <w:rPr>
          <w:rFonts w:ascii="Times New Roman" w:hAnsi="Times New Roman" w:cs="Times New Roman"/>
          <w:sz w:val="24"/>
          <w:szCs w:val="24"/>
        </w:rPr>
        <w:t>early</w:t>
      </w:r>
      <w:r w:rsidR="009C56EE" w:rsidRPr="00425FB5">
        <w:rPr>
          <w:rFonts w:ascii="Times New Roman" w:hAnsi="Times New Roman" w:cs="Times New Roman"/>
          <w:sz w:val="24"/>
          <w:szCs w:val="24"/>
        </w:rPr>
        <w:t xml:space="preserve"> age, young David lost an interest fo</w:t>
      </w:r>
      <w:r w:rsidR="00F45E8F" w:rsidRPr="00425FB5">
        <w:rPr>
          <w:rFonts w:ascii="Times New Roman" w:hAnsi="Times New Roman" w:cs="Times New Roman"/>
          <w:sz w:val="24"/>
          <w:szCs w:val="24"/>
        </w:rPr>
        <w:t>r</w:t>
      </w:r>
      <w:r w:rsidR="009C56EE" w:rsidRPr="00425FB5">
        <w:rPr>
          <w:rFonts w:ascii="Times New Roman" w:hAnsi="Times New Roman" w:cs="Times New Roman"/>
          <w:sz w:val="24"/>
          <w:szCs w:val="24"/>
        </w:rPr>
        <w:t xml:space="preserve"> schooling but was an above-</w:t>
      </w:r>
      <w:r w:rsidR="00F45E8F" w:rsidRPr="00425FB5">
        <w:rPr>
          <w:rFonts w:ascii="Times New Roman" w:hAnsi="Times New Roman" w:cs="Times New Roman"/>
          <w:sz w:val="24"/>
          <w:szCs w:val="24"/>
        </w:rPr>
        <w:t>average</w:t>
      </w:r>
      <w:r w:rsidR="009C56EE" w:rsidRPr="00425FB5">
        <w:rPr>
          <w:rFonts w:ascii="Times New Roman" w:hAnsi="Times New Roman" w:cs="Times New Roman"/>
          <w:sz w:val="24"/>
          <w:szCs w:val="24"/>
        </w:rPr>
        <w:t xml:space="preserve"> in </w:t>
      </w:r>
      <w:r w:rsidR="00F45E8F" w:rsidRPr="00425FB5">
        <w:rPr>
          <w:rFonts w:ascii="Times New Roman" w:hAnsi="Times New Roman" w:cs="Times New Roman"/>
          <w:sz w:val="24"/>
          <w:szCs w:val="24"/>
        </w:rPr>
        <w:t>intelligence</w:t>
      </w:r>
      <w:r w:rsidR="009C56EE" w:rsidRPr="00425FB5">
        <w:rPr>
          <w:rFonts w:ascii="Times New Roman" w:hAnsi="Times New Roman" w:cs="Times New Roman"/>
          <w:sz w:val="24"/>
          <w:szCs w:val="24"/>
        </w:rPr>
        <w:t xml:space="preserve">. </w:t>
      </w:r>
      <w:r w:rsidR="009C56EE" w:rsidRPr="00425FB5">
        <w:rPr>
          <w:rFonts w:ascii="Times New Roman" w:hAnsi="Times New Roman" w:cs="Times New Roman"/>
          <w:sz w:val="24"/>
          <w:szCs w:val="24"/>
          <w:lang w:val="en"/>
        </w:rPr>
        <w:t>He would p</w:t>
      </w:r>
      <w:r w:rsidR="00F45E8F" w:rsidRPr="00425FB5">
        <w:rPr>
          <w:rFonts w:ascii="Times New Roman" w:hAnsi="Times New Roman" w:cs="Times New Roman"/>
          <w:sz w:val="24"/>
          <w:szCs w:val="24"/>
          <w:lang w:val="en"/>
        </w:rPr>
        <w:t>ick up habits of stealing</w:t>
      </w:r>
      <w:r w:rsidR="009C56EE" w:rsidRPr="00425FB5">
        <w:rPr>
          <w:rFonts w:ascii="Times New Roman" w:hAnsi="Times New Roman" w:cs="Times New Roman"/>
          <w:sz w:val="24"/>
          <w:szCs w:val="24"/>
          <w:lang w:val="en"/>
        </w:rPr>
        <w:t xml:space="preserve"> and he would grow in </w:t>
      </w:r>
      <w:r w:rsidR="00F45E8F" w:rsidRPr="00425FB5">
        <w:rPr>
          <w:rFonts w:ascii="Times New Roman" w:hAnsi="Times New Roman" w:cs="Times New Roman"/>
          <w:sz w:val="24"/>
          <w:szCs w:val="24"/>
          <w:lang w:val="en"/>
        </w:rPr>
        <w:t>aggression</w:t>
      </w:r>
      <w:r w:rsidR="009C56EE" w:rsidRPr="00425FB5">
        <w:rPr>
          <w:rFonts w:ascii="Times New Roman" w:hAnsi="Times New Roman" w:cs="Times New Roman"/>
          <w:sz w:val="24"/>
          <w:szCs w:val="24"/>
          <w:lang w:val="en"/>
        </w:rPr>
        <w:t xml:space="preserve">. He was quite athletic and would play </w:t>
      </w:r>
      <w:r w:rsidR="00F45E8F" w:rsidRPr="00425FB5">
        <w:rPr>
          <w:rFonts w:ascii="Times New Roman" w:hAnsi="Times New Roman" w:cs="Times New Roman"/>
          <w:sz w:val="24"/>
          <w:szCs w:val="24"/>
          <w:lang w:val="en"/>
        </w:rPr>
        <w:t>basketball</w:t>
      </w:r>
      <w:r w:rsidR="009C56EE" w:rsidRPr="00425FB5">
        <w:rPr>
          <w:rFonts w:ascii="Times New Roman" w:hAnsi="Times New Roman" w:cs="Times New Roman"/>
          <w:sz w:val="24"/>
          <w:szCs w:val="24"/>
          <w:lang w:val="en"/>
        </w:rPr>
        <w:t xml:space="preserve"> very well. He would </w:t>
      </w:r>
      <w:r w:rsidR="00F45E8F" w:rsidRPr="00425FB5">
        <w:rPr>
          <w:rFonts w:ascii="Times New Roman" w:hAnsi="Times New Roman" w:cs="Times New Roman"/>
          <w:sz w:val="24"/>
          <w:szCs w:val="24"/>
          <w:lang w:val="en"/>
        </w:rPr>
        <w:t>however</w:t>
      </w:r>
      <w:r w:rsidR="009C56EE" w:rsidRPr="00425FB5">
        <w:rPr>
          <w:rFonts w:ascii="Times New Roman" w:hAnsi="Times New Roman" w:cs="Times New Roman"/>
          <w:sz w:val="24"/>
          <w:szCs w:val="24"/>
          <w:lang w:val="en"/>
        </w:rPr>
        <w:t xml:space="preserve"> </w:t>
      </w:r>
      <w:r w:rsidR="00F45E8F" w:rsidRPr="00425FB5">
        <w:rPr>
          <w:rFonts w:ascii="Times New Roman" w:hAnsi="Times New Roman" w:cs="Times New Roman"/>
          <w:sz w:val="24"/>
          <w:szCs w:val="24"/>
          <w:lang w:val="en"/>
        </w:rPr>
        <w:t>establish</w:t>
      </w:r>
      <w:r w:rsidR="009C56EE" w:rsidRPr="00425FB5">
        <w:rPr>
          <w:rFonts w:ascii="Times New Roman" w:hAnsi="Times New Roman" w:cs="Times New Roman"/>
          <w:sz w:val="24"/>
          <w:szCs w:val="24"/>
          <w:lang w:val="en"/>
        </w:rPr>
        <w:t xml:space="preserve"> a </w:t>
      </w:r>
      <w:r w:rsidR="00F45E8F" w:rsidRPr="00425FB5">
        <w:rPr>
          <w:rFonts w:ascii="Times New Roman" w:hAnsi="Times New Roman" w:cs="Times New Roman"/>
          <w:sz w:val="24"/>
          <w:szCs w:val="24"/>
          <w:lang w:val="en"/>
        </w:rPr>
        <w:t>reputation</w:t>
      </w:r>
      <w:r w:rsidR="009C56EE" w:rsidRPr="00425FB5">
        <w:rPr>
          <w:rFonts w:ascii="Times New Roman" w:hAnsi="Times New Roman" w:cs="Times New Roman"/>
          <w:sz w:val="24"/>
          <w:szCs w:val="24"/>
          <w:lang w:val="en"/>
        </w:rPr>
        <w:t xml:space="preserve"> of a bully and was </w:t>
      </w:r>
      <w:r w:rsidR="009C56EE" w:rsidRPr="00425FB5">
        <w:rPr>
          <w:rFonts w:ascii="Times New Roman" w:hAnsi="Times New Roman" w:cs="Times New Roman"/>
          <w:sz w:val="24"/>
          <w:szCs w:val="24"/>
          <w:lang w:val="en"/>
        </w:rPr>
        <w:lastRenderedPageBreak/>
        <w:t xml:space="preserve">somewhat uncontrolled.   </w:t>
      </w:r>
      <w:r w:rsidR="00F45E8F" w:rsidRPr="00425FB5">
        <w:rPr>
          <w:rFonts w:ascii="Times New Roman" w:hAnsi="Times New Roman" w:cs="Times New Roman"/>
          <w:sz w:val="24"/>
          <w:szCs w:val="24"/>
          <w:lang w:val="en"/>
        </w:rPr>
        <w:t>His rebellious habits would contribute to his dropping out of school</w:t>
      </w:r>
      <w:r w:rsidR="005B7218" w:rsidRPr="00425FB5">
        <w:rPr>
          <w:rFonts w:ascii="Times New Roman" w:hAnsi="Times New Roman" w:cs="Times New Roman"/>
          <w:sz w:val="24"/>
          <w:szCs w:val="24"/>
          <w:lang w:val="en"/>
        </w:rPr>
        <w:t xml:space="preserve"> even when no legal conflicts arose at this stage</w:t>
      </w:r>
      <w:r w:rsidR="00F45E8F" w:rsidRPr="00425FB5">
        <w:rPr>
          <w:rFonts w:ascii="Times New Roman" w:hAnsi="Times New Roman" w:cs="Times New Roman"/>
          <w:sz w:val="24"/>
          <w:szCs w:val="24"/>
          <w:lang w:val="en"/>
        </w:rPr>
        <w:t xml:space="preserve">. </w:t>
      </w:r>
    </w:p>
    <w:p w:rsidR="009C56EE" w:rsidRPr="00425FB5" w:rsidRDefault="00F45E8F" w:rsidP="00425FB5">
      <w:pPr>
        <w:spacing w:line="480" w:lineRule="auto"/>
        <w:ind w:firstLine="720"/>
        <w:rPr>
          <w:rFonts w:ascii="Times New Roman" w:hAnsi="Times New Roman" w:cs="Times New Roman"/>
          <w:sz w:val="24"/>
          <w:szCs w:val="24"/>
          <w:lang w:val="en"/>
        </w:rPr>
      </w:pPr>
      <w:r w:rsidRPr="00425FB5">
        <w:rPr>
          <w:rFonts w:ascii="Times New Roman" w:hAnsi="Times New Roman" w:cs="Times New Roman"/>
          <w:sz w:val="24"/>
          <w:szCs w:val="24"/>
          <w:lang w:val="en"/>
        </w:rPr>
        <w:t xml:space="preserve">Nevertheless, </w:t>
      </w:r>
      <w:r w:rsidR="009C56EE" w:rsidRPr="00425FB5">
        <w:rPr>
          <w:rFonts w:ascii="Times New Roman" w:hAnsi="Times New Roman" w:cs="Times New Roman"/>
          <w:sz w:val="24"/>
          <w:szCs w:val="24"/>
          <w:lang w:val="en"/>
        </w:rPr>
        <w:t xml:space="preserve">David would </w:t>
      </w:r>
      <w:r w:rsidRPr="00425FB5">
        <w:rPr>
          <w:rFonts w:ascii="Times New Roman" w:hAnsi="Times New Roman" w:cs="Times New Roman"/>
          <w:sz w:val="24"/>
          <w:szCs w:val="24"/>
          <w:lang w:val="en"/>
        </w:rPr>
        <w:t xml:space="preserve">maintain </w:t>
      </w:r>
      <w:r w:rsidR="009C56EE" w:rsidRPr="00425FB5">
        <w:rPr>
          <w:rFonts w:ascii="Times New Roman" w:hAnsi="Times New Roman" w:cs="Times New Roman"/>
          <w:sz w:val="24"/>
          <w:szCs w:val="24"/>
          <w:lang w:val="en"/>
        </w:rPr>
        <w:t xml:space="preserve">a close relationship with his </w:t>
      </w:r>
      <w:r w:rsidRPr="00425FB5">
        <w:rPr>
          <w:rFonts w:ascii="Times New Roman" w:hAnsi="Times New Roman" w:cs="Times New Roman"/>
          <w:sz w:val="24"/>
          <w:szCs w:val="24"/>
          <w:lang w:val="en"/>
        </w:rPr>
        <w:t xml:space="preserve">Pearl, his foster </w:t>
      </w:r>
      <w:r w:rsidR="009C56EE" w:rsidRPr="00425FB5">
        <w:rPr>
          <w:rFonts w:ascii="Times New Roman" w:hAnsi="Times New Roman" w:cs="Times New Roman"/>
          <w:sz w:val="24"/>
          <w:szCs w:val="24"/>
          <w:lang w:val="en"/>
        </w:rPr>
        <w:t xml:space="preserve">mother and </w:t>
      </w:r>
      <w:r w:rsidRPr="00425FB5">
        <w:rPr>
          <w:rFonts w:ascii="Times New Roman" w:hAnsi="Times New Roman" w:cs="Times New Roman"/>
          <w:sz w:val="24"/>
          <w:szCs w:val="24"/>
          <w:lang w:val="en"/>
        </w:rPr>
        <w:t>unfortunately</w:t>
      </w:r>
      <w:r w:rsidR="009C56EE" w:rsidRPr="00425FB5">
        <w:rPr>
          <w:rFonts w:ascii="Times New Roman" w:hAnsi="Times New Roman" w:cs="Times New Roman"/>
          <w:sz w:val="24"/>
          <w:szCs w:val="24"/>
          <w:lang w:val="en"/>
        </w:rPr>
        <w:t xml:space="preserve"> at the age of fourteen (in 1967), </w:t>
      </w:r>
      <w:r w:rsidRPr="00425FB5">
        <w:rPr>
          <w:rFonts w:ascii="Times New Roman" w:hAnsi="Times New Roman" w:cs="Times New Roman"/>
          <w:sz w:val="24"/>
          <w:szCs w:val="24"/>
          <w:lang w:val="en"/>
        </w:rPr>
        <w:t>Pearl</w:t>
      </w:r>
      <w:r w:rsidR="009C56EE" w:rsidRPr="00425FB5">
        <w:rPr>
          <w:rFonts w:ascii="Times New Roman" w:hAnsi="Times New Roman" w:cs="Times New Roman"/>
          <w:sz w:val="24"/>
          <w:szCs w:val="24"/>
          <w:lang w:val="en"/>
        </w:rPr>
        <w:t xml:space="preserve"> </w:t>
      </w:r>
      <w:r w:rsidRPr="00425FB5">
        <w:rPr>
          <w:rFonts w:ascii="Times New Roman" w:hAnsi="Times New Roman" w:cs="Times New Roman"/>
          <w:sz w:val="24"/>
          <w:szCs w:val="24"/>
          <w:lang w:val="en"/>
        </w:rPr>
        <w:t>succumbed</w:t>
      </w:r>
      <w:r w:rsidR="009C56EE" w:rsidRPr="00425FB5">
        <w:rPr>
          <w:rFonts w:ascii="Times New Roman" w:hAnsi="Times New Roman" w:cs="Times New Roman"/>
          <w:sz w:val="24"/>
          <w:szCs w:val="24"/>
          <w:lang w:val="en"/>
        </w:rPr>
        <w:t xml:space="preserve"> to breast cancer. It was a moment of strain for David who </w:t>
      </w:r>
      <w:r w:rsidRPr="00425FB5">
        <w:rPr>
          <w:rFonts w:ascii="Times New Roman" w:hAnsi="Times New Roman" w:cs="Times New Roman"/>
          <w:sz w:val="24"/>
          <w:szCs w:val="24"/>
          <w:lang w:val="en"/>
        </w:rPr>
        <w:t>increasingly</w:t>
      </w:r>
      <w:r w:rsidR="009C56EE" w:rsidRPr="00425FB5">
        <w:rPr>
          <w:rFonts w:ascii="Times New Roman" w:hAnsi="Times New Roman" w:cs="Times New Roman"/>
          <w:sz w:val="24"/>
          <w:szCs w:val="24"/>
          <w:lang w:val="en"/>
        </w:rPr>
        <w:t xml:space="preserve"> disliked his adopted </w:t>
      </w:r>
      <w:r w:rsidRPr="00425FB5">
        <w:rPr>
          <w:rFonts w:ascii="Times New Roman" w:hAnsi="Times New Roman" w:cs="Times New Roman"/>
          <w:sz w:val="24"/>
          <w:szCs w:val="24"/>
          <w:lang w:val="en"/>
        </w:rPr>
        <w:t>father</w:t>
      </w:r>
      <w:r w:rsidR="009C56EE" w:rsidRPr="00425FB5">
        <w:rPr>
          <w:rFonts w:ascii="Times New Roman" w:hAnsi="Times New Roman" w:cs="Times New Roman"/>
          <w:sz w:val="24"/>
          <w:szCs w:val="24"/>
          <w:lang w:val="en"/>
        </w:rPr>
        <w:t xml:space="preserve">. Nathan would shortly remarry and David disliked his </w:t>
      </w:r>
      <w:r w:rsidRPr="00425FB5">
        <w:rPr>
          <w:rFonts w:ascii="Times New Roman" w:hAnsi="Times New Roman" w:cs="Times New Roman"/>
          <w:sz w:val="24"/>
          <w:szCs w:val="24"/>
          <w:lang w:val="en"/>
        </w:rPr>
        <w:t xml:space="preserve">new </w:t>
      </w:r>
      <w:r w:rsidR="009C56EE" w:rsidRPr="00425FB5">
        <w:rPr>
          <w:rFonts w:ascii="Times New Roman" w:hAnsi="Times New Roman" w:cs="Times New Roman"/>
          <w:sz w:val="24"/>
          <w:szCs w:val="24"/>
          <w:lang w:val="en"/>
        </w:rPr>
        <w:t>foster mother. Moving on, in 1971, David</w:t>
      </w:r>
      <w:r w:rsidRPr="00425FB5">
        <w:rPr>
          <w:rFonts w:ascii="Times New Roman" w:hAnsi="Times New Roman" w:cs="Times New Roman"/>
          <w:sz w:val="24"/>
          <w:szCs w:val="24"/>
          <w:lang w:val="en"/>
        </w:rPr>
        <w:t xml:space="preserve"> was enlisted in the US Army but would avoid deployment to Vietnam, opting to serve in the US and Korea. After three years, Davis would exit the army. He is said to be a brilliant marksman and according to his diary, his reputation included 1,500 shots throughout his army career (Jenkins, 2020).  Out of the service, David searched with his birth mother, Betty. Upon learning the circumstances around his birth, they fell out and he would not contact her again. David would move on taking up several jobs including working as a security guard. Later, when he would be apprehended for serial killings, he was an employee at the US Postal Service (</w:t>
      </w:r>
      <w:r w:rsidR="00DD1DCF" w:rsidRPr="00425FB5">
        <w:rPr>
          <w:rFonts w:ascii="Times New Roman" w:hAnsi="Times New Roman" w:cs="Times New Roman"/>
          <w:sz w:val="24"/>
          <w:szCs w:val="24"/>
          <w:lang w:val="en"/>
        </w:rPr>
        <w:t>Rajani, 2019</w:t>
      </w:r>
      <w:r w:rsidRPr="00425FB5">
        <w:rPr>
          <w:rFonts w:ascii="Times New Roman" w:hAnsi="Times New Roman" w:cs="Times New Roman"/>
          <w:sz w:val="24"/>
          <w:szCs w:val="24"/>
          <w:lang w:val="en"/>
        </w:rPr>
        <w:t>).</w:t>
      </w:r>
    </w:p>
    <w:p w:rsidR="00AF0513" w:rsidRPr="00425FB5" w:rsidRDefault="00AF0513" w:rsidP="00AA3717">
      <w:pPr>
        <w:spacing w:line="276" w:lineRule="auto"/>
        <w:jc w:val="center"/>
        <w:rPr>
          <w:rFonts w:ascii="Times New Roman" w:hAnsi="Times New Roman" w:cs="Times New Roman"/>
          <w:b/>
          <w:sz w:val="24"/>
          <w:szCs w:val="24"/>
        </w:rPr>
      </w:pPr>
      <w:r w:rsidRPr="00425FB5">
        <w:rPr>
          <w:rFonts w:ascii="Times New Roman" w:hAnsi="Times New Roman" w:cs="Times New Roman"/>
          <w:b/>
          <w:sz w:val="24"/>
          <w:szCs w:val="24"/>
        </w:rPr>
        <w:t>Berkowitz’s Criminal Behavior</w:t>
      </w:r>
    </w:p>
    <w:p w:rsidR="00AF0513" w:rsidRPr="00425FB5" w:rsidRDefault="00AF0513" w:rsidP="00425FB5">
      <w:pPr>
        <w:spacing w:line="480" w:lineRule="auto"/>
        <w:ind w:firstLine="720"/>
        <w:rPr>
          <w:rFonts w:ascii="Times New Roman" w:hAnsi="Times New Roman" w:cs="Times New Roman"/>
          <w:sz w:val="24"/>
          <w:szCs w:val="24"/>
        </w:rPr>
      </w:pPr>
      <w:r w:rsidRPr="00425FB5">
        <w:rPr>
          <w:rFonts w:ascii="Times New Roman" w:hAnsi="Times New Roman" w:cs="Times New Roman"/>
          <w:sz w:val="24"/>
          <w:szCs w:val="24"/>
        </w:rPr>
        <w:t xml:space="preserve">In his confession, Berkowitz outlined that his initial </w:t>
      </w:r>
      <w:r w:rsidR="00EF61CD" w:rsidRPr="00425FB5">
        <w:rPr>
          <w:rFonts w:ascii="Times New Roman" w:hAnsi="Times New Roman" w:cs="Times New Roman"/>
          <w:sz w:val="24"/>
          <w:szCs w:val="24"/>
        </w:rPr>
        <w:t>attacks</w:t>
      </w:r>
      <w:r w:rsidRPr="00425FB5">
        <w:rPr>
          <w:rFonts w:ascii="Times New Roman" w:hAnsi="Times New Roman" w:cs="Times New Roman"/>
          <w:sz w:val="24"/>
          <w:szCs w:val="24"/>
        </w:rPr>
        <w:t xml:space="preserve"> occurred in the late 1975, involving a number of women. For instance, on the </w:t>
      </w:r>
      <w:r w:rsidR="00EF61CD" w:rsidRPr="00425FB5">
        <w:rPr>
          <w:rFonts w:ascii="Times New Roman" w:hAnsi="Times New Roman" w:cs="Times New Roman"/>
          <w:sz w:val="24"/>
          <w:szCs w:val="24"/>
        </w:rPr>
        <w:t>Christmas</w:t>
      </w:r>
      <w:r w:rsidRPr="00425FB5">
        <w:rPr>
          <w:rFonts w:ascii="Times New Roman" w:hAnsi="Times New Roman" w:cs="Times New Roman"/>
          <w:sz w:val="24"/>
          <w:szCs w:val="24"/>
        </w:rPr>
        <w:t xml:space="preserve"> </w:t>
      </w:r>
      <w:r w:rsidR="00EF61CD" w:rsidRPr="00425FB5">
        <w:rPr>
          <w:rFonts w:ascii="Times New Roman" w:hAnsi="Times New Roman" w:cs="Times New Roman"/>
          <w:sz w:val="24"/>
          <w:szCs w:val="24"/>
        </w:rPr>
        <w:t>Eve</w:t>
      </w:r>
      <w:r w:rsidRPr="00425FB5">
        <w:rPr>
          <w:rFonts w:ascii="Times New Roman" w:hAnsi="Times New Roman" w:cs="Times New Roman"/>
          <w:sz w:val="24"/>
          <w:szCs w:val="24"/>
        </w:rPr>
        <w:t xml:space="preserve"> in the same year, he </w:t>
      </w:r>
      <w:r w:rsidR="00EF61CD" w:rsidRPr="00425FB5">
        <w:rPr>
          <w:rFonts w:ascii="Times New Roman" w:hAnsi="Times New Roman" w:cs="Times New Roman"/>
          <w:sz w:val="24"/>
          <w:szCs w:val="24"/>
        </w:rPr>
        <w:t>attacked</w:t>
      </w:r>
      <w:r w:rsidRPr="00425FB5">
        <w:rPr>
          <w:rFonts w:ascii="Times New Roman" w:hAnsi="Times New Roman" w:cs="Times New Roman"/>
          <w:sz w:val="24"/>
          <w:szCs w:val="24"/>
        </w:rPr>
        <w:t xml:space="preserve"> a couple of women with a knife one of whom was Michelle Forman</w:t>
      </w:r>
      <w:r w:rsidR="007A5CBD" w:rsidRPr="00425FB5">
        <w:rPr>
          <w:rFonts w:ascii="Times New Roman" w:hAnsi="Times New Roman" w:cs="Times New Roman"/>
          <w:sz w:val="24"/>
          <w:szCs w:val="24"/>
        </w:rPr>
        <w:t xml:space="preserve"> (</w:t>
      </w:r>
      <w:r w:rsidR="007A5CBD" w:rsidRPr="00425FB5">
        <w:rPr>
          <w:rFonts w:ascii="Times New Roman" w:hAnsi="Times New Roman" w:cs="Times New Roman"/>
          <w:sz w:val="24"/>
          <w:szCs w:val="24"/>
          <w:lang w:val="en"/>
        </w:rPr>
        <w:t>Jenkins, 2020</w:t>
      </w:r>
      <w:r w:rsidR="007A5CBD" w:rsidRPr="00425FB5">
        <w:rPr>
          <w:rFonts w:ascii="Times New Roman" w:hAnsi="Times New Roman" w:cs="Times New Roman"/>
          <w:sz w:val="24"/>
          <w:szCs w:val="24"/>
        </w:rPr>
        <w:t>)</w:t>
      </w:r>
      <w:r w:rsidRPr="00425FB5">
        <w:rPr>
          <w:rFonts w:ascii="Times New Roman" w:hAnsi="Times New Roman" w:cs="Times New Roman"/>
          <w:sz w:val="24"/>
          <w:szCs w:val="24"/>
        </w:rPr>
        <w:t xml:space="preserve">. Forman sustained injuries and was hospitalized while the other was not </w:t>
      </w:r>
      <w:r w:rsidR="00EF61CD" w:rsidRPr="00425FB5">
        <w:rPr>
          <w:rFonts w:ascii="Times New Roman" w:hAnsi="Times New Roman" w:cs="Times New Roman"/>
          <w:sz w:val="24"/>
          <w:szCs w:val="24"/>
        </w:rPr>
        <w:t>unidentified</w:t>
      </w:r>
      <w:r w:rsidRPr="00425FB5">
        <w:rPr>
          <w:rFonts w:ascii="Times New Roman" w:hAnsi="Times New Roman" w:cs="Times New Roman"/>
          <w:sz w:val="24"/>
          <w:szCs w:val="24"/>
        </w:rPr>
        <w:t xml:space="preserve">. No charges were </w:t>
      </w:r>
      <w:r w:rsidR="00EF61CD" w:rsidRPr="00425FB5">
        <w:rPr>
          <w:rFonts w:ascii="Times New Roman" w:hAnsi="Times New Roman" w:cs="Times New Roman"/>
          <w:sz w:val="24"/>
          <w:szCs w:val="24"/>
        </w:rPr>
        <w:t>brought</w:t>
      </w:r>
      <w:r w:rsidRPr="00425FB5">
        <w:rPr>
          <w:rFonts w:ascii="Times New Roman" w:hAnsi="Times New Roman" w:cs="Times New Roman"/>
          <w:sz w:val="24"/>
          <w:szCs w:val="24"/>
        </w:rPr>
        <w:t xml:space="preserve"> to Berkowitz during this time and he got away with it. Shortly afterwards, he </w:t>
      </w:r>
      <w:r w:rsidR="00EF61CD" w:rsidRPr="00425FB5">
        <w:rPr>
          <w:rFonts w:ascii="Times New Roman" w:hAnsi="Times New Roman" w:cs="Times New Roman"/>
          <w:sz w:val="24"/>
          <w:szCs w:val="24"/>
        </w:rPr>
        <w:t xml:space="preserve">would settle in </w:t>
      </w:r>
      <w:r w:rsidRPr="00425FB5">
        <w:rPr>
          <w:rFonts w:ascii="Times New Roman" w:hAnsi="Times New Roman" w:cs="Times New Roman"/>
          <w:sz w:val="24"/>
          <w:szCs w:val="24"/>
        </w:rPr>
        <w:t xml:space="preserve">a home in </w:t>
      </w:r>
      <w:r w:rsidR="00EF61CD" w:rsidRPr="00425FB5">
        <w:rPr>
          <w:rFonts w:ascii="Times New Roman" w:hAnsi="Times New Roman" w:cs="Times New Roman"/>
          <w:sz w:val="24"/>
          <w:szCs w:val="24"/>
        </w:rPr>
        <w:t>Yonkers</w:t>
      </w:r>
      <w:r w:rsidRPr="00425FB5">
        <w:rPr>
          <w:rFonts w:ascii="Times New Roman" w:hAnsi="Times New Roman" w:cs="Times New Roman"/>
          <w:sz w:val="24"/>
          <w:szCs w:val="24"/>
        </w:rPr>
        <w:t xml:space="preserve">. A year later, in 1976, Berkowitz would be linked to several shootings within New York City. The shootings </w:t>
      </w:r>
      <w:r w:rsidR="00EF61CD" w:rsidRPr="00425FB5">
        <w:rPr>
          <w:rFonts w:ascii="Times New Roman" w:hAnsi="Times New Roman" w:cs="Times New Roman"/>
          <w:sz w:val="24"/>
          <w:szCs w:val="24"/>
        </w:rPr>
        <w:t>attracted</w:t>
      </w:r>
      <w:r w:rsidRPr="00425FB5">
        <w:rPr>
          <w:rFonts w:ascii="Times New Roman" w:hAnsi="Times New Roman" w:cs="Times New Roman"/>
          <w:sz w:val="24"/>
          <w:szCs w:val="24"/>
        </w:rPr>
        <w:t xml:space="preserve"> widespread media </w:t>
      </w:r>
      <w:r w:rsidR="00EF61CD" w:rsidRPr="00425FB5">
        <w:rPr>
          <w:rFonts w:ascii="Times New Roman" w:hAnsi="Times New Roman" w:cs="Times New Roman"/>
          <w:sz w:val="24"/>
          <w:szCs w:val="24"/>
        </w:rPr>
        <w:t>attention</w:t>
      </w:r>
      <w:r w:rsidRPr="00425FB5">
        <w:rPr>
          <w:rFonts w:ascii="Times New Roman" w:hAnsi="Times New Roman" w:cs="Times New Roman"/>
          <w:sz w:val="24"/>
          <w:szCs w:val="24"/>
        </w:rPr>
        <w:t xml:space="preserve"> and even global press but the perpetrator still remained unknown. The press called him "The .44 Caliber Killer" since it was murder weapon that was used in the shootings</w:t>
      </w:r>
      <w:r w:rsidR="007A5CBD" w:rsidRPr="00425FB5">
        <w:rPr>
          <w:rFonts w:ascii="Times New Roman" w:hAnsi="Times New Roman" w:cs="Times New Roman"/>
          <w:sz w:val="24"/>
          <w:szCs w:val="24"/>
        </w:rPr>
        <w:t xml:space="preserve"> (</w:t>
      </w:r>
      <w:r w:rsidR="007A5CBD" w:rsidRPr="00425FB5">
        <w:rPr>
          <w:rFonts w:ascii="Times New Roman" w:hAnsi="Times New Roman" w:cs="Times New Roman"/>
          <w:sz w:val="24"/>
          <w:szCs w:val="24"/>
          <w:lang w:val="en"/>
        </w:rPr>
        <w:t>Jenkins, 2020</w:t>
      </w:r>
      <w:r w:rsidR="007A5CBD" w:rsidRPr="00425FB5">
        <w:rPr>
          <w:rFonts w:ascii="Times New Roman" w:hAnsi="Times New Roman" w:cs="Times New Roman"/>
          <w:sz w:val="24"/>
          <w:szCs w:val="24"/>
        </w:rPr>
        <w:t>)</w:t>
      </w:r>
      <w:r w:rsidRPr="00425FB5">
        <w:rPr>
          <w:rFonts w:ascii="Times New Roman" w:hAnsi="Times New Roman" w:cs="Times New Roman"/>
          <w:sz w:val="24"/>
          <w:szCs w:val="24"/>
        </w:rPr>
        <w:t xml:space="preserve">. This </w:t>
      </w:r>
      <w:r w:rsidRPr="00425FB5">
        <w:rPr>
          <w:rFonts w:ascii="Times New Roman" w:hAnsi="Times New Roman" w:cs="Times New Roman"/>
          <w:sz w:val="24"/>
          <w:szCs w:val="24"/>
        </w:rPr>
        <w:lastRenderedPageBreak/>
        <w:t xml:space="preserve">notorious killer that raged fear and havoc in New York would later be </w:t>
      </w:r>
      <w:r w:rsidR="00EF61CD" w:rsidRPr="00425FB5">
        <w:rPr>
          <w:rFonts w:ascii="Times New Roman" w:hAnsi="Times New Roman" w:cs="Times New Roman"/>
          <w:sz w:val="24"/>
          <w:szCs w:val="24"/>
        </w:rPr>
        <w:t>revealed</w:t>
      </w:r>
      <w:r w:rsidRPr="00425FB5">
        <w:rPr>
          <w:rFonts w:ascii="Times New Roman" w:hAnsi="Times New Roman" w:cs="Times New Roman"/>
          <w:sz w:val="24"/>
          <w:szCs w:val="24"/>
        </w:rPr>
        <w:t xml:space="preserve"> as David Berkowitz.</w:t>
      </w:r>
    </w:p>
    <w:p w:rsidR="005B7218" w:rsidRPr="00425FB5" w:rsidRDefault="00AF0513" w:rsidP="00425FB5">
      <w:pPr>
        <w:spacing w:line="480" w:lineRule="auto"/>
        <w:ind w:firstLine="720"/>
        <w:rPr>
          <w:rFonts w:ascii="Times New Roman" w:hAnsi="Times New Roman" w:cs="Times New Roman"/>
          <w:sz w:val="24"/>
          <w:szCs w:val="24"/>
        </w:rPr>
      </w:pPr>
      <w:r w:rsidRPr="00425FB5">
        <w:rPr>
          <w:rFonts w:ascii="Times New Roman" w:hAnsi="Times New Roman" w:cs="Times New Roman"/>
          <w:sz w:val="24"/>
          <w:szCs w:val="24"/>
        </w:rPr>
        <w:t>In one typical shooting, which occurred on July 29, 1976, two young women were shot leading to one fatality. The killer opened fire on Jody Valenti and Donna L</w:t>
      </w:r>
      <w:r w:rsidR="003272A8" w:rsidRPr="00425FB5">
        <w:rPr>
          <w:rFonts w:ascii="Times New Roman" w:hAnsi="Times New Roman" w:cs="Times New Roman"/>
          <w:sz w:val="24"/>
          <w:szCs w:val="24"/>
        </w:rPr>
        <w:t>a</w:t>
      </w:r>
      <w:r w:rsidRPr="00425FB5">
        <w:rPr>
          <w:rFonts w:ascii="Times New Roman" w:hAnsi="Times New Roman" w:cs="Times New Roman"/>
          <w:sz w:val="24"/>
          <w:szCs w:val="24"/>
        </w:rPr>
        <w:t>uria, aged 19 and 18 respectively, while they sat in a parked car out</w:t>
      </w:r>
      <w:r w:rsidR="00EF61CD" w:rsidRPr="00425FB5">
        <w:rPr>
          <w:rFonts w:ascii="Times New Roman" w:hAnsi="Times New Roman" w:cs="Times New Roman"/>
          <w:sz w:val="24"/>
          <w:szCs w:val="24"/>
        </w:rPr>
        <w:t>s</w:t>
      </w:r>
      <w:r w:rsidRPr="00425FB5">
        <w:rPr>
          <w:rFonts w:ascii="Times New Roman" w:hAnsi="Times New Roman" w:cs="Times New Roman"/>
          <w:sz w:val="24"/>
          <w:szCs w:val="24"/>
        </w:rPr>
        <w:t>i</w:t>
      </w:r>
      <w:r w:rsidR="00EF61CD" w:rsidRPr="00425FB5">
        <w:rPr>
          <w:rFonts w:ascii="Times New Roman" w:hAnsi="Times New Roman" w:cs="Times New Roman"/>
          <w:sz w:val="24"/>
          <w:szCs w:val="24"/>
        </w:rPr>
        <w:t>d</w:t>
      </w:r>
      <w:r w:rsidRPr="00425FB5">
        <w:rPr>
          <w:rFonts w:ascii="Times New Roman" w:hAnsi="Times New Roman" w:cs="Times New Roman"/>
          <w:sz w:val="24"/>
          <w:szCs w:val="24"/>
        </w:rPr>
        <w:t xml:space="preserve">e their house in </w:t>
      </w:r>
      <w:r w:rsidR="00EF61CD" w:rsidRPr="00425FB5">
        <w:rPr>
          <w:rFonts w:ascii="Times New Roman" w:hAnsi="Times New Roman" w:cs="Times New Roman"/>
          <w:sz w:val="24"/>
          <w:szCs w:val="24"/>
        </w:rPr>
        <w:t>Bronx</w:t>
      </w:r>
      <w:r w:rsidRPr="00425FB5">
        <w:rPr>
          <w:rFonts w:ascii="Times New Roman" w:hAnsi="Times New Roman" w:cs="Times New Roman"/>
          <w:sz w:val="24"/>
          <w:szCs w:val="24"/>
        </w:rPr>
        <w:t>. V</w:t>
      </w:r>
      <w:r w:rsidR="008443D6" w:rsidRPr="00425FB5">
        <w:rPr>
          <w:rFonts w:ascii="Times New Roman" w:hAnsi="Times New Roman" w:cs="Times New Roman"/>
          <w:sz w:val="24"/>
          <w:szCs w:val="24"/>
        </w:rPr>
        <w:t>a</w:t>
      </w:r>
      <w:r w:rsidRPr="00425FB5">
        <w:rPr>
          <w:rFonts w:ascii="Times New Roman" w:hAnsi="Times New Roman" w:cs="Times New Roman"/>
          <w:sz w:val="24"/>
          <w:szCs w:val="24"/>
        </w:rPr>
        <w:t>lenti survived the gunshot wounds but Lauria succumbed</w:t>
      </w:r>
      <w:r w:rsidR="007A5CBD" w:rsidRPr="00425FB5">
        <w:rPr>
          <w:rFonts w:ascii="Times New Roman" w:hAnsi="Times New Roman" w:cs="Times New Roman"/>
          <w:sz w:val="24"/>
          <w:szCs w:val="24"/>
        </w:rPr>
        <w:t xml:space="preserve"> (Rajani, 2019)</w:t>
      </w:r>
      <w:r w:rsidRPr="00425FB5">
        <w:rPr>
          <w:rFonts w:ascii="Times New Roman" w:hAnsi="Times New Roman" w:cs="Times New Roman"/>
          <w:sz w:val="24"/>
          <w:szCs w:val="24"/>
        </w:rPr>
        <w:t xml:space="preserve">. About three months later on </w:t>
      </w:r>
      <w:r w:rsidR="00EF61CD" w:rsidRPr="00425FB5">
        <w:rPr>
          <w:rFonts w:ascii="Times New Roman" w:hAnsi="Times New Roman" w:cs="Times New Roman"/>
          <w:sz w:val="24"/>
          <w:szCs w:val="24"/>
        </w:rPr>
        <w:t>October</w:t>
      </w:r>
      <w:r w:rsidRPr="00425FB5">
        <w:rPr>
          <w:rFonts w:ascii="Times New Roman" w:hAnsi="Times New Roman" w:cs="Times New Roman"/>
          <w:sz w:val="24"/>
          <w:szCs w:val="24"/>
        </w:rPr>
        <w:t xml:space="preserve"> 23</w:t>
      </w:r>
      <w:r w:rsidRPr="00425FB5">
        <w:rPr>
          <w:rFonts w:ascii="Times New Roman" w:hAnsi="Times New Roman" w:cs="Times New Roman"/>
          <w:sz w:val="24"/>
          <w:szCs w:val="24"/>
          <w:vertAlign w:val="superscript"/>
        </w:rPr>
        <w:t>rd</w:t>
      </w:r>
      <w:r w:rsidRPr="00425FB5">
        <w:rPr>
          <w:rFonts w:ascii="Times New Roman" w:hAnsi="Times New Roman" w:cs="Times New Roman"/>
          <w:sz w:val="24"/>
          <w:szCs w:val="24"/>
        </w:rPr>
        <w:t xml:space="preserve">, two other young </w:t>
      </w:r>
      <w:r w:rsidR="00EF61CD" w:rsidRPr="00425FB5">
        <w:rPr>
          <w:rFonts w:ascii="Times New Roman" w:hAnsi="Times New Roman" w:cs="Times New Roman"/>
          <w:sz w:val="24"/>
          <w:szCs w:val="24"/>
        </w:rPr>
        <w:t>women</w:t>
      </w:r>
      <w:r w:rsidRPr="00425FB5">
        <w:rPr>
          <w:rFonts w:ascii="Times New Roman" w:hAnsi="Times New Roman" w:cs="Times New Roman"/>
          <w:sz w:val="24"/>
          <w:szCs w:val="24"/>
        </w:rPr>
        <w:t xml:space="preserve"> were shot at while</w:t>
      </w:r>
      <w:r w:rsidR="008443D6" w:rsidRPr="00425FB5">
        <w:rPr>
          <w:rFonts w:ascii="Times New Roman" w:hAnsi="Times New Roman" w:cs="Times New Roman"/>
          <w:sz w:val="24"/>
          <w:szCs w:val="24"/>
        </w:rPr>
        <w:t xml:space="preserve"> sitting in a parked car in Queens. Rosemary Keenan died instantly </w:t>
      </w:r>
      <w:r w:rsidR="00EF61CD" w:rsidRPr="00425FB5">
        <w:rPr>
          <w:rFonts w:ascii="Times New Roman" w:hAnsi="Times New Roman" w:cs="Times New Roman"/>
          <w:sz w:val="24"/>
          <w:szCs w:val="24"/>
        </w:rPr>
        <w:t>while</w:t>
      </w:r>
      <w:r w:rsidR="008443D6" w:rsidRPr="00425FB5">
        <w:rPr>
          <w:rFonts w:ascii="Times New Roman" w:hAnsi="Times New Roman" w:cs="Times New Roman"/>
          <w:sz w:val="24"/>
          <w:szCs w:val="24"/>
        </w:rPr>
        <w:t xml:space="preserve"> the nineteen year old Carl Denaro survived the wounds despite being shot in the head. </w:t>
      </w:r>
      <w:r w:rsidR="00EF61CD" w:rsidRPr="00425FB5">
        <w:rPr>
          <w:rFonts w:ascii="Times New Roman" w:hAnsi="Times New Roman" w:cs="Times New Roman"/>
          <w:sz w:val="24"/>
          <w:szCs w:val="24"/>
        </w:rPr>
        <w:t>A month</w:t>
      </w:r>
      <w:r w:rsidR="008443D6" w:rsidRPr="00425FB5">
        <w:rPr>
          <w:rFonts w:ascii="Times New Roman" w:hAnsi="Times New Roman" w:cs="Times New Roman"/>
          <w:sz w:val="24"/>
          <w:szCs w:val="24"/>
        </w:rPr>
        <w:t xml:space="preserve"> later, </w:t>
      </w:r>
      <w:r w:rsidR="00EF61CD" w:rsidRPr="00425FB5">
        <w:rPr>
          <w:rFonts w:ascii="Times New Roman" w:hAnsi="Times New Roman" w:cs="Times New Roman"/>
          <w:sz w:val="24"/>
          <w:szCs w:val="24"/>
        </w:rPr>
        <w:t>Joanne</w:t>
      </w:r>
      <w:r w:rsidR="008443D6" w:rsidRPr="00425FB5">
        <w:rPr>
          <w:rFonts w:ascii="Times New Roman" w:hAnsi="Times New Roman" w:cs="Times New Roman"/>
          <w:sz w:val="24"/>
          <w:szCs w:val="24"/>
        </w:rPr>
        <w:t xml:space="preserve"> Lomino and Donna DeMasi, 18 and 16 years </w:t>
      </w:r>
      <w:r w:rsidR="00EF61CD" w:rsidRPr="00425FB5">
        <w:rPr>
          <w:rFonts w:ascii="Times New Roman" w:hAnsi="Times New Roman" w:cs="Times New Roman"/>
          <w:sz w:val="24"/>
          <w:szCs w:val="24"/>
        </w:rPr>
        <w:t>respectively</w:t>
      </w:r>
      <w:r w:rsidR="008443D6" w:rsidRPr="00425FB5">
        <w:rPr>
          <w:rFonts w:ascii="Times New Roman" w:hAnsi="Times New Roman" w:cs="Times New Roman"/>
          <w:sz w:val="24"/>
          <w:szCs w:val="24"/>
        </w:rPr>
        <w:t xml:space="preserve"> were shot</w:t>
      </w:r>
      <w:r w:rsidR="007A5CBD" w:rsidRPr="00425FB5">
        <w:rPr>
          <w:rFonts w:ascii="Times New Roman" w:hAnsi="Times New Roman" w:cs="Times New Roman"/>
          <w:sz w:val="24"/>
          <w:szCs w:val="24"/>
        </w:rPr>
        <w:t xml:space="preserve"> (Rajani, 2019)</w:t>
      </w:r>
      <w:r w:rsidR="008443D6" w:rsidRPr="00425FB5">
        <w:rPr>
          <w:rFonts w:ascii="Times New Roman" w:hAnsi="Times New Roman" w:cs="Times New Roman"/>
          <w:sz w:val="24"/>
          <w:szCs w:val="24"/>
        </w:rPr>
        <w:t xml:space="preserve">. The former was killed while the latter survived although she remained </w:t>
      </w:r>
      <w:r w:rsidR="00EF61CD" w:rsidRPr="00425FB5">
        <w:rPr>
          <w:rFonts w:ascii="Times New Roman" w:hAnsi="Times New Roman" w:cs="Times New Roman"/>
          <w:sz w:val="24"/>
          <w:szCs w:val="24"/>
        </w:rPr>
        <w:t>paralyzed</w:t>
      </w:r>
      <w:r w:rsidR="008443D6" w:rsidRPr="00425FB5">
        <w:rPr>
          <w:rFonts w:ascii="Times New Roman" w:hAnsi="Times New Roman" w:cs="Times New Roman"/>
          <w:sz w:val="24"/>
          <w:szCs w:val="24"/>
        </w:rPr>
        <w:t xml:space="preserve"> for life. </w:t>
      </w:r>
    </w:p>
    <w:p w:rsidR="00AF0513" w:rsidRPr="00425FB5" w:rsidRDefault="005B7218" w:rsidP="00425FB5">
      <w:pPr>
        <w:spacing w:line="480" w:lineRule="auto"/>
        <w:ind w:firstLine="720"/>
        <w:rPr>
          <w:rFonts w:ascii="Times New Roman" w:hAnsi="Times New Roman" w:cs="Times New Roman"/>
          <w:sz w:val="24"/>
          <w:szCs w:val="24"/>
        </w:rPr>
      </w:pPr>
      <w:r w:rsidRPr="00425FB5">
        <w:rPr>
          <w:rFonts w:ascii="Times New Roman" w:hAnsi="Times New Roman" w:cs="Times New Roman"/>
          <w:sz w:val="24"/>
          <w:szCs w:val="24"/>
        </w:rPr>
        <w:t>Then, t</w:t>
      </w:r>
      <w:r w:rsidR="008443D6" w:rsidRPr="00425FB5">
        <w:rPr>
          <w:rFonts w:ascii="Times New Roman" w:hAnsi="Times New Roman" w:cs="Times New Roman"/>
          <w:sz w:val="24"/>
          <w:szCs w:val="24"/>
        </w:rPr>
        <w:t xml:space="preserve">he coming months saw more shooting of young women such as Christine Freund, Diel, and </w:t>
      </w:r>
      <w:r w:rsidR="00EF61CD" w:rsidRPr="00425FB5">
        <w:rPr>
          <w:rFonts w:ascii="Times New Roman" w:hAnsi="Times New Roman" w:cs="Times New Roman"/>
          <w:sz w:val="24"/>
          <w:szCs w:val="24"/>
        </w:rPr>
        <w:t>Virginia</w:t>
      </w:r>
      <w:r w:rsidR="008443D6" w:rsidRPr="00425FB5">
        <w:rPr>
          <w:rFonts w:ascii="Times New Roman" w:hAnsi="Times New Roman" w:cs="Times New Roman"/>
          <w:sz w:val="24"/>
          <w:szCs w:val="24"/>
        </w:rPr>
        <w:t xml:space="preserve"> Voskerichian, a college student. By this time, the attention on this killer was </w:t>
      </w:r>
      <w:r w:rsidR="00EF61CD" w:rsidRPr="00425FB5">
        <w:rPr>
          <w:rFonts w:ascii="Times New Roman" w:hAnsi="Times New Roman" w:cs="Times New Roman"/>
          <w:sz w:val="24"/>
          <w:szCs w:val="24"/>
        </w:rPr>
        <w:t>enormous</w:t>
      </w:r>
      <w:r w:rsidR="008443D6" w:rsidRPr="00425FB5">
        <w:rPr>
          <w:rFonts w:ascii="Times New Roman" w:hAnsi="Times New Roman" w:cs="Times New Roman"/>
          <w:sz w:val="24"/>
          <w:szCs w:val="24"/>
        </w:rPr>
        <w:t xml:space="preserve"> and he had earned a reputation for leaving the .44 caliber shells on the crime scenes. By March 1977, a large-scale police deployment of 300 law </w:t>
      </w:r>
      <w:r w:rsidR="00EF61CD" w:rsidRPr="00425FB5">
        <w:rPr>
          <w:rFonts w:ascii="Times New Roman" w:hAnsi="Times New Roman" w:cs="Times New Roman"/>
          <w:sz w:val="24"/>
          <w:szCs w:val="24"/>
        </w:rPr>
        <w:t>enforcement</w:t>
      </w:r>
      <w:r w:rsidR="008443D6" w:rsidRPr="00425FB5">
        <w:rPr>
          <w:rFonts w:ascii="Times New Roman" w:hAnsi="Times New Roman" w:cs="Times New Roman"/>
          <w:sz w:val="24"/>
          <w:szCs w:val="24"/>
        </w:rPr>
        <w:t xml:space="preserve"> </w:t>
      </w:r>
      <w:r w:rsidR="00EF61CD" w:rsidRPr="00425FB5">
        <w:rPr>
          <w:rFonts w:ascii="Times New Roman" w:hAnsi="Times New Roman" w:cs="Times New Roman"/>
          <w:sz w:val="24"/>
          <w:szCs w:val="24"/>
        </w:rPr>
        <w:t>officers</w:t>
      </w:r>
      <w:r w:rsidR="008443D6" w:rsidRPr="00425FB5">
        <w:rPr>
          <w:rFonts w:ascii="Times New Roman" w:hAnsi="Times New Roman" w:cs="Times New Roman"/>
          <w:sz w:val="24"/>
          <w:szCs w:val="24"/>
        </w:rPr>
        <w:t xml:space="preserve"> was made in </w:t>
      </w:r>
      <w:r w:rsidR="008443D6" w:rsidRPr="00425FB5">
        <w:rPr>
          <w:rFonts w:ascii="Times New Roman" w:hAnsi="Times New Roman" w:cs="Times New Roman"/>
          <w:sz w:val="24"/>
          <w:szCs w:val="24"/>
          <w:lang w:val="en"/>
        </w:rPr>
        <w:t>Operation Omega task force</w:t>
      </w:r>
      <w:r w:rsidR="008443D6" w:rsidRPr="00425FB5">
        <w:rPr>
          <w:rFonts w:ascii="Times New Roman" w:hAnsi="Times New Roman" w:cs="Times New Roman"/>
          <w:sz w:val="24"/>
          <w:szCs w:val="24"/>
        </w:rPr>
        <w:t xml:space="preserve">, with an aim of apprehending this </w:t>
      </w:r>
      <w:r w:rsidR="00EF61CD" w:rsidRPr="00425FB5">
        <w:rPr>
          <w:rFonts w:ascii="Times New Roman" w:hAnsi="Times New Roman" w:cs="Times New Roman"/>
          <w:sz w:val="24"/>
          <w:szCs w:val="24"/>
        </w:rPr>
        <w:t>killer</w:t>
      </w:r>
      <w:r w:rsidR="007A5CBD" w:rsidRPr="00425FB5">
        <w:rPr>
          <w:rFonts w:ascii="Times New Roman" w:hAnsi="Times New Roman" w:cs="Times New Roman"/>
          <w:sz w:val="24"/>
          <w:szCs w:val="24"/>
        </w:rPr>
        <w:t xml:space="preserve"> (Rajani, 2019)</w:t>
      </w:r>
      <w:r w:rsidR="008443D6" w:rsidRPr="00425FB5">
        <w:rPr>
          <w:rFonts w:ascii="Times New Roman" w:hAnsi="Times New Roman" w:cs="Times New Roman"/>
          <w:sz w:val="24"/>
          <w:szCs w:val="24"/>
        </w:rPr>
        <w:t>. After many other shootings through April and May</w:t>
      </w:r>
      <w:r w:rsidR="00EF61CD" w:rsidRPr="00425FB5">
        <w:rPr>
          <w:rFonts w:ascii="Times New Roman" w:hAnsi="Times New Roman" w:cs="Times New Roman"/>
          <w:sz w:val="24"/>
          <w:szCs w:val="24"/>
        </w:rPr>
        <w:t>, the sketching</w:t>
      </w:r>
      <w:r w:rsidR="008443D6" w:rsidRPr="00425FB5">
        <w:rPr>
          <w:rFonts w:ascii="Times New Roman" w:hAnsi="Times New Roman" w:cs="Times New Roman"/>
          <w:sz w:val="24"/>
          <w:szCs w:val="24"/>
        </w:rPr>
        <w:t xml:space="preserve"> and detailed police work led to the apprehension of </w:t>
      </w:r>
      <w:r w:rsidR="00EF61CD" w:rsidRPr="00425FB5">
        <w:rPr>
          <w:rFonts w:ascii="Times New Roman" w:hAnsi="Times New Roman" w:cs="Times New Roman"/>
          <w:sz w:val="24"/>
          <w:szCs w:val="24"/>
        </w:rPr>
        <w:t>David</w:t>
      </w:r>
      <w:r w:rsidR="008443D6" w:rsidRPr="00425FB5">
        <w:rPr>
          <w:rFonts w:ascii="Times New Roman" w:hAnsi="Times New Roman" w:cs="Times New Roman"/>
          <w:sz w:val="24"/>
          <w:szCs w:val="24"/>
        </w:rPr>
        <w:t xml:space="preserve"> Berkowitz who was identified by</w:t>
      </w:r>
      <w:r w:rsidR="00EF61CD" w:rsidRPr="00425FB5">
        <w:rPr>
          <w:rFonts w:ascii="Times New Roman" w:hAnsi="Times New Roman" w:cs="Times New Roman"/>
          <w:sz w:val="24"/>
          <w:szCs w:val="24"/>
        </w:rPr>
        <w:t xml:space="preserve"> </w:t>
      </w:r>
      <w:r w:rsidR="008443D6" w:rsidRPr="00425FB5">
        <w:rPr>
          <w:rFonts w:ascii="Times New Roman" w:hAnsi="Times New Roman" w:cs="Times New Roman"/>
          <w:sz w:val="24"/>
          <w:szCs w:val="24"/>
        </w:rPr>
        <w:t xml:space="preserve">a witness following the shooting of the 20-year olds Stacy </w:t>
      </w:r>
      <w:r w:rsidR="008443D6" w:rsidRPr="00425FB5">
        <w:rPr>
          <w:rFonts w:ascii="Times New Roman" w:hAnsi="Times New Roman" w:cs="Times New Roman"/>
          <w:sz w:val="24"/>
          <w:szCs w:val="24"/>
          <w:lang w:val="en"/>
        </w:rPr>
        <w:t>Moskowitz and Robert Violante shooting (</w:t>
      </w:r>
      <w:r w:rsidR="00F5376F" w:rsidRPr="00425FB5">
        <w:rPr>
          <w:rFonts w:ascii="Times New Roman" w:hAnsi="Times New Roman" w:cs="Times New Roman"/>
          <w:sz w:val="24"/>
          <w:szCs w:val="24"/>
        </w:rPr>
        <w:t>Rajani, 2019</w:t>
      </w:r>
      <w:r w:rsidR="008443D6" w:rsidRPr="00425FB5">
        <w:rPr>
          <w:rFonts w:ascii="Times New Roman" w:hAnsi="Times New Roman" w:cs="Times New Roman"/>
          <w:sz w:val="24"/>
          <w:szCs w:val="24"/>
          <w:lang w:val="en"/>
        </w:rPr>
        <w:t>)</w:t>
      </w:r>
      <w:r w:rsidR="008443D6" w:rsidRPr="00425FB5">
        <w:rPr>
          <w:rFonts w:ascii="Times New Roman" w:hAnsi="Times New Roman" w:cs="Times New Roman"/>
          <w:sz w:val="24"/>
          <w:szCs w:val="24"/>
        </w:rPr>
        <w:t>.</w:t>
      </w:r>
    </w:p>
    <w:p w:rsidR="00540432" w:rsidRDefault="00540432" w:rsidP="00425FB5">
      <w:pPr>
        <w:spacing w:line="480" w:lineRule="auto"/>
        <w:rPr>
          <w:rFonts w:ascii="Times New Roman" w:hAnsi="Times New Roman" w:cs="Times New Roman"/>
          <w:sz w:val="24"/>
          <w:szCs w:val="24"/>
        </w:rPr>
      </w:pPr>
    </w:p>
    <w:p w:rsidR="00425FB5" w:rsidRDefault="00425FB5" w:rsidP="00425FB5">
      <w:pPr>
        <w:spacing w:line="480" w:lineRule="auto"/>
        <w:rPr>
          <w:rFonts w:ascii="Times New Roman" w:hAnsi="Times New Roman" w:cs="Times New Roman"/>
          <w:sz w:val="24"/>
          <w:szCs w:val="24"/>
        </w:rPr>
      </w:pPr>
    </w:p>
    <w:p w:rsidR="00425FB5" w:rsidRPr="00425FB5" w:rsidRDefault="00425FB5" w:rsidP="00425FB5">
      <w:pPr>
        <w:spacing w:line="480" w:lineRule="auto"/>
        <w:rPr>
          <w:rFonts w:ascii="Times New Roman" w:hAnsi="Times New Roman" w:cs="Times New Roman"/>
          <w:sz w:val="24"/>
          <w:szCs w:val="24"/>
        </w:rPr>
      </w:pPr>
    </w:p>
    <w:p w:rsidR="00AF0513" w:rsidRPr="00425FB5" w:rsidRDefault="008443D6" w:rsidP="00425FB5">
      <w:pPr>
        <w:spacing w:line="480" w:lineRule="auto"/>
        <w:jc w:val="center"/>
        <w:rPr>
          <w:rFonts w:ascii="Times New Roman" w:hAnsi="Times New Roman" w:cs="Times New Roman"/>
          <w:b/>
          <w:sz w:val="24"/>
          <w:szCs w:val="24"/>
        </w:rPr>
      </w:pPr>
      <w:r w:rsidRPr="00425FB5">
        <w:rPr>
          <w:rFonts w:ascii="Times New Roman" w:hAnsi="Times New Roman" w:cs="Times New Roman"/>
          <w:b/>
          <w:sz w:val="24"/>
          <w:szCs w:val="24"/>
        </w:rPr>
        <w:lastRenderedPageBreak/>
        <w:t>Berkowitz</w:t>
      </w:r>
      <w:r w:rsidR="003272A8" w:rsidRPr="00425FB5">
        <w:rPr>
          <w:rFonts w:ascii="Times New Roman" w:hAnsi="Times New Roman" w:cs="Times New Roman"/>
          <w:b/>
          <w:sz w:val="24"/>
          <w:szCs w:val="24"/>
        </w:rPr>
        <w:t xml:space="preserve">’s Style, Geographical Mobility, Victimology </w:t>
      </w:r>
      <w:r w:rsidR="003963EB" w:rsidRPr="00425FB5">
        <w:rPr>
          <w:rFonts w:ascii="Times New Roman" w:hAnsi="Times New Roman" w:cs="Times New Roman"/>
          <w:b/>
          <w:sz w:val="24"/>
          <w:szCs w:val="24"/>
        </w:rPr>
        <w:t>&amp; Modus O</w:t>
      </w:r>
      <w:r w:rsidR="003272A8" w:rsidRPr="00425FB5">
        <w:rPr>
          <w:rFonts w:ascii="Times New Roman" w:hAnsi="Times New Roman" w:cs="Times New Roman"/>
          <w:b/>
          <w:sz w:val="24"/>
          <w:szCs w:val="24"/>
        </w:rPr>
        <w:t>perandi</w:t>
      </w:r>
    </w:p>
    <w:p w:rsidR="008443D6" w:rsidRPr="00425FB5" w:rsidRDefault="009978D3" w:rsidP="00425FB5">
      <w:pPr>
        <w:spacing w:line="480" w:lineRule="auto"/>
        <w:ind w:firstLine="720"/>
        <w:rPr>
          <w:rFonts w:ascii="Times New Roman" w:hAnsi="Times New Roman" w:cs="Times New Roman"/>
          <w:sz w:val="24"/>
          <w:szCs w:val="24"/>
        </w:rPr>
      </w:pPr>
      <w:r w:rsidRPr="00425FB5">
        <w:rPr>
          <w:rFonts w:ascii="Times New Roman" w:hAnsi="Times New Roman" w:cs="Times New Roman"/>
          <w:sz w:val="24"/>
          <w:szCs w:val="24"/>
        </w:rPr>
        <w:t>Concerning</w:t>
      </w:r>
      <w:r w:rsidR="0033013A" w:rsidRPr="00425FB5">
        <w:rPr>
          <w:rFonts w:ascii="Times New Roman" w:hAnsi="Times New Roman" w:cs="Times New Roman"/>
          <w:sz w:val="24"/>
          <w:szCs w:val="24"/>
        </w:rPr>
        <w:t xml:space="preserve"> Berkowitz’s Victimology, one distinct feature is that the killer targeted young women in </w:t>
      </w:r>
      <w:r w:rsidR="00934C18" w:rsidRPr="00425FB5">
        <w:rPr>
          <w:rFonts w:ascii="Times New Roman" w:hAnsi="Times New Roman" w:cs="Times New Roman"/>
          <w:sz w:val="24"/>
          <w:szCs w:val="24"/>
        </w:rPr>
        <w:t xml:space="preserve">late teenage and early adulthood. </w:t>
      </w:r>
      <w:r w:rsidRPr="00425FB5">
        <w:rPr>
          <w:rFonts w:ascii="Times New Roman" w:hAnsi="Times New Roman" w:cs="Times New Roman"/>
          <w:sz w:val="24"/>
          <w:szCs w:val="24"/>
        </w:rPr>
        <w:t>His victims</w:t>
      </w:r>
      <w:r w:rsidR="00934C18" w:rsidRPr="00425FB5">
        <w:rPr>
          <w:rFonts w:ascii="Times New Roman" w:hAnsi="Times New Roman" w:cs="Times New Roman"/>
          <w:sz w:val="24"/>
          <w:szCs w:val="24"/>
        </w:rPr>
        <w:t xml:space="preserve"> range from seventeen to 24 years save for </w:t>
      </w:r>
      <w:r w:rsidR="00934C18" w:rsidRPr="00425FB5">
        <w:rPr>
          <w:rFonts w:ascii="Times New Roman" w:hAnsi="Times New Roman" w:cs="Times New Roman"/>
          <w:sz w:val="24"/>
          <w:szCs w:val="24"/>
          <w:lang w:val="en"/>
        </w:rPr>
        <w:t xml:space="preserve">Christine Freund, a </w:t>
      </w:r>
      <w:r w:rsidRPr="00425FB5">
        <w:rPr>
          <w:rFonts w:ascii="Times New Roman" w:hAnsi="Times New Roman" w:cs="Times New Roman"/>
          <w:sz w:val="24"/>
          <w:szCs w:val="24"/>
          <w:lang w:val="en"/>
        </w:rPr>
        <w:t>twenty</w:t>
      </w:r>
      <w:r w:rsidR="00934C18" w:rsidRPr="00425FB5">
        <w:rPr>
          <w:rFonts w:ascii="Times New Roman" w:hAnsi="Times New Roman" w:cs="Times New Roman"/>
          <w:sz w:val="24"/>
          <w:szCs w:val="24"/>
          <w:lang w:val="en"/>
        </w:rPr>
        <w:t xml:space="preserve">-six year old, who he murdered on </w:t>
      </w:r>
      <w:r w:rsidRPr="00425FB5">
        <w:rPr>
          <w:rFonts w:ascii="Times New Roman" w:hAnsi="Times New Roman" w:cs="Times New Roman"/>
          <w:sz w:val="24"/>
          <w:szCs w:val="24"/>
          <w:lang w:val="en"/>
        </w:rPr>
        <w:t>January</w:t>
      </w:r>
      <w:r w:rsidR="00934C18" w:rsidRPr="00425FB5">
        <w:rPr>
          <w:rFonts w:ascii="Times New Roman" w:hAnsi="Times New Roman" w:cs="Times New Roman"/>
          <w:sz w:val="24"/>
          <w:szCs w:val="24"/>
          <w:lang w:val="en"/>
        </w:rPr>
        <w:t xml:space="preserve"> 30, 1977</w:t>
      </w:r>
      <w:r w:rsidR="00934C18" w:rsidRPr="00425FB5">
        <w:rPr>
          <w:rFonts w:ascii="Times New Roman" w:hAnsi="Times New Roman" w:cs="Times New Roman"/>
          <w:sz w:val="24"/>
          <w:szCs w:val="24"/>
        </w:rPr>
        <w:t xml:space="preserve">. Berkowitz would target these women who </w:t>
      </w:r>
      <w:r w:rsidRPr="00425FB5">
        <w:rPr>
          <w:rFonts w:ascii="Times New Roman" w:hAnsi="Times New Roman" w:cs="Times New Roman"/>
          <w:sz w:val="24"/>
          <w:szCs w:val="24"/>
        </w:rPr>
        <w:t>were</w:t>
      </w:r>
      <w:r w:rsidR="00934C18" w:rsidRPr="00425FB5">
        <w:rPr>
          <w:rFonts w:ascii="Times New Roman" w:hAnsi="Times New Roman" w:cs="Times New Roman"/>
          <w:sz w:val="24"/>
          <w:szCs w:val="24"/>
        </w:rPr>
        <w:t xml:space="preserve"> </w:t>
      </w:r>
      <w:r w:rsidRPr="00425FB5">
        <w:rPr>
          <w:rFonts w:ascii="Times New Roman" w:hAnsi="Times New Roman" w:cs="Times New Roman"/>
          <w:sz w:val="24"/>
          <w:szCs w:val="24"/>
        </w:rPr>
        <w:t>often</w:t>
      </w:r>
      <w:r w:rsidR="00934C18" w:rsidRPr="00425FB5">
        <w:rPr>
          <w:rFonts w:ascii="Times New Roman" w:hAnsi="Times New Roman" w:cs="Times New Roman"/>
          <w:sz w:val="24"/>
          <w:szCs w:val="24"/>
        </w:rPr>
        <w:t xml:space="preserve"> in parked cars and were </w:t>
      </w:r>
      <w:r w:rsidRPr="00425FB5">
        <w:rPr>
          <w:rFonts w:ascii="Times New Roman" w:hAnsi="Times New Roman" w:cs="Times New Roman"/>
          <w:sz w:val="24"/>
          <w:szCs w:val="24"/>
        </w:rPr>
        <w:t>most</w:t>
      </w:r>
      <w:r w:rsidR="00934C18" w:rsidRPr="00425FB5">
        <w:rPr>
          <w:rFonts w:ascii="Times New Roman" w:hAnsi="Times New Roman" w:cs="Times New Roman"/>
          <w:sz w:val="24"/>
          <w:szCs w:val="24"/>
        </w:rPr>
        <w:t xml:space="preserve"> </w:t>
      </w:r>
      <w:r w:rsidRPr="00425FB5">
        <w:rPr>
          <w:rFonts w:ascii="Times New Roman" w:hAnsi="Times New Roman" w:cs="Times New Roman"/>
          <w:sz w:val="24"/>
          <w:szCs w:val="24"/>
        </w:rPr>
        <w:t>vulnerable</w:t>
      </w:r>
      <w:r w:rsidR="00934C18" w:rsidRPr="00425FB5">
        <w:rPr>
          <w:rFonts w:ascii="Times New Roman" w:hAnsi="Times New Roman" w:cs="Times New Roman"/>
          <w:sz w:val="24"/>
          <w:szCs w:val="24"/>
        </w:rPr>
        <w:t xml:space="preserve">. He made </w:t>
      </w:r>
      <w:r w:rsidRPr="00425FB5">
        <w:rPr>
          <w:rFonts w:ascii="Times New Roman" w:hAnsi="Times New Roman" w:cs="Times New Roman"/>
          <w:sz w:val="24"/>
          <w:szCs w:val="24"/>
        </w:rPr>
        <w:t>surprise</w:t>
      </w:r>
      <w:r w:rsidR="00934C18" w:rsidRPr="00425FB5">
        <w:rPr>
          <w:rFonts w:ascii="Times New Roman" w:hAnsi="Times New Roman" w:cs="Times New Roman"/>
          <w:sz w:val="24"/>
          <w:szCs w:val="24"/>
        </w:rPr>
        <w:t xml:space="preserve"> attacks at close range with most of victims dying </w:t>
      </w:r>
      <w:r w:rsidRPr="00425FB5">
        <w:rPr>
          <w:rFonts w:ascii="Times New Roman" w:hAnsi="Times New Roman" w:cs="Times New Roman"/>
          <w:sz w:val="24"/>
          <w:szCs w:val="24"/>
        </w:rPr>
        <w:t>instantly</w:t>
      </w:r>
      <w:r w:rsidR="00934C18" w:rsidRPr="00425FB5">
        <w:rPr>
          <w:rFonts w:ascii="Times New Roman" w:hAnsi="Times New Roman" w:cs="Times New Roman"/>
          <w:sz w:val="24"/>
          <w:szCs w:val="24"/>
        </w:rPr>
        <w:t xml:space="preserve"> or </w:t>
      </w:r>
      <w:r w:rsidRPr="00425FB5">
        <w:rPr>
          <w:rFonts w:ascii="Times New Roman" w:hAnsi="Times New Roman" w:cs="Times New Roman"/>
          <w:sz w:val="24"/>
          <w:szCs w:val="24"/>
        </w:rPr>
        <w:t>shortly</w:t>
      </w:r>
      <w:r w:rsidR="00934C18" w:rsidRPr="00425FB5">
        <w:rPr>
          <w:rFonts w:ascii="Times New Roman" w:hAnsi="Times New Roman" w:cs="Times New Roman"/>
          <w:sz w:val="24"/>
          <w:szCs w:val="24"/>
        </w:rPr>
        <w:t xml:space="preserve"> afterwards during </w:t>
      </w:r>
      <w:r w:rsidRPr="00425FB5">
        <w:rPr>
          <w:rFonts w:ascii="Times New Roman" w:hAnsi="Times New Roman" w:cs="Times New Roman"/>
          <w:sz w:val="24"/>
          <w:szCs w:val="24"/>
        </w:rPr>
        <w:t>hospitalization</w:t>
      </w:r>
      <w:r w:rsidR="00934C18" w:rsidRPr="00425FB5">
        <w:rPr>
          <w:rFonts w:ascii="Times New Roman" w:hAnsi="Times New Roman" w:cs="Times New Roman"/>
          <w:sz w:val="24"/>
          <w:szCs w:val="24"/>
        </w:rPr>
        <w:t xml:space="preserve">. Critiques such as the documentary “Mark of a Killer” outlined that Berkowitz’s choice of young women emerged from his </w:t>
      </w:r>
      <w:r w:rsidRPr="00425FB5">
        <w:rPr>
          <w:rFonts w:ascii="Times New Roman" w:hAnsi="Times New Roman" w:cs="Times New Roman"/>
          <w:sz w:val="24"/>
          <w:szCs w:val="24"/>
        </w:rPr>
        <w:t>confusion</w:t>
      </w:r>
      <w:r w:rsidR="00934C18" w:rsidRPr="00425FB5">
        <w:rPr>
          <w:rFonts w:ascii="Times New Roman" w:hAnsi="Times New Roman" w:cs="Times New Roman"/>
          <w:sz w:val="24"/>
          <w:szCs w:val="24"/>
        </w:rPr>
        <w:t xml:space="preserve"> of love and violence. He would </w:t>
      </w:r>
      <w:r w:rsidRPr="00425FB5">
        <w:rPr>
          <w:rFonts w:ascii="Times New Roman" w:hAnsi="Times New Roman" w:cs="Times New Roman"/>
          <w:sz w:val="24"/>
          <w:szCs w:val="24"/>
        </w:rPr>
        <w:t xml:space="preserve">be </w:t>
      </w:r>
      <w:r w:rsidR="00934C18" w:rsidRPr="00425FB5">
        <w:rPr>
          <w:rFonts w:ascii="Times New Roman" w:hAnsi="Times New Roman" w:cs="Times New Roman"/>
          <w:sz w:val="24"/>
          <w:szCs w:val="24"/>
        </w:rPr>
        <w:t xml:space="preserve">known as a “woman hater” who undertook the killings as a twisted love fantasy (Hayden, 2020). As one makes a review of his killings and profile, it is apparent that Berkowitz’s profile did not precisely fit </w:t>
      </w:r>
      <w:r w:rsidRPr="00425FB5">
        <w:rPr>
          <w:rFonts w:ascii="Times New Roman" w:hAnsi="Times New Roman" w:cs="Times New Roman"/>
          <w:sz w:val="24"/>
          <w:szCs w:val="24"/>
        </w:rPr>
        <w:t>a misogynist</w:t>
      </w:r>
      <w:r w:rsidR="00934C18" w:rsidRPr="00425FB5">
        <w:rPr>
          <w:rFonts w:ascii="Times New Roman" w:hAnsi="Times New Roman" w:cs="Times New Roman"/>
          <w:sz w:val="24"/>
          <w:szCs w:val="24"/>
        </w:rPr>
        <w:t xml:space="preserve"> but </w:t>
      </w:r>
      <w:r w:rsidRPr="00425FB5">
        <w:rPr>
          <w:rFonts w:ascii="Times New Roman" w:hAnsi="Times New Roman" w:cs="Times New Roman"/>
          <w:sz w:val="24"/>
          <w:szCs w:val="24"/>
        </w:rPr>
        <w:t>definitely</w:t>
      </w:r>
      <w:r w:rsidR="00934C18" w:rsidRPr="00425FB5">
        <w:rPr>
          <w:rFonts w:ascii="Times New Roman" w:hAnsi="Times New Roman" w:cs="Times New Roman"/>
          <w:sz w:val="24"/>
          <w:szCs w:val="24"/>
        </w:rPr>
        <w:t xml:space="preserve"> had a skewed duality for love and violence.</w:t>
      </w:r>
      <w:r w:rsidR="002A403B" w:rsidRPr="00425FB5">
        <w:rPr>
          <w:rFonts w:ascii="Times New Roman" w:hAnsi="Times New Roman" w:cs="Times New Roman"/>
          <w:sz w:val="24"/>
          <w:szCs w:val="24"/>
        </w:rPr>
        <w:t xml:space="preserve"> Reports also indicated that the killer, upon committing the murders, he would </w:t>
      </w:r>
      <w:r w:rsidR="002A403B" w:rsidRPr="00425FB5">
        <w:rPr>
          <w:rFonts w:ascii="Times New Roman" w:hAnsi="Times New Roman" w:cs="Times New Roman"/>
          <w:sz w:val="24"/>
          <w:szCs w:val="24"/>
        </w:rPr>
        <w:t xml:space="preserve">masturbate at the </w:t>
      </w:r>
      <w:r w:rsidR="002A403B" w:rsidRPr="00425FB5">
        <w:rPr>
          <w:rFonts w:ascii="Times New Roman" w:hAnsi="Times New Roman" w:cs="Times New Roman"/>
          <w:sz w:val="24"/>
          <w:szCs w:val="24"/>
        </w:rPr>
        <w:t xml:space="preserve">scenes of </w:t>
      </w:r>
      <w:r w:rsidR="002A403B" w:rsidRPr="00425FB5">
        <w:rPr>
          <w:rFonts w:ascii="Times New Roman" w:hAnsi="Times New Roman" w:cs="Times New Roman"/>
          <w:sz w:val="24"/>
          <w:szCs w:val="24"/>
        </w:rPr>
        <w:t>crime</w:t>
      </w:r>
      <w:r w:rsidR="002A403B" w:rsidRPr="00425FB5">
        <w:rPr>
          <w:rFonts w:ascii="Times New Roman" w:hAnsi="Times New Roman" w:cs="Times New Roman"/>
          <w:sz w:val="24"/>
          <w:szCs w:val="24"/>
        </w:rPr>
        <w:t xml:space="preserve"> (Fandom, 2020)</w:t>
      </w:r>
      <w:r w:rsidR="002A403B" w:rsidRPr="00425FB5">
        <w:rPr>
          <w:rFonts w:ascii="Times New Roman" w:hAnsi="Times New Roman" w:cs="Times New Roman"/>
          <w:sz w:val="24"/>
          <w:szCs w:val="24"/>
        </w:rPr>
        <w:t>.</w:t>
      </w:r>
      <w:r w:rsidR="002A403B" w:rsidRPr="00425FB5">
        <w:rPr>
          <w:rFonts w:ascii="Times New Roman" w:hAnsi="Times New Roman" w:cs="Times New Roman"/>
          <w:sz w:val="24"/>
          <w:szCs w:val="24"/>
        </w:rPr>
        <w:t xml:space="preserve"> </w:t>
      </w:r>
      <w:r w:rsidR="00934C18" w:rsidRPr="00425FB5">
        <w:rPr>
          <w:rFonts w:ascii="Times New Roman" w:hAnsi="Times New Roman" w:cs="Times New Roman"/>
          <w:sz w:val="24"/>
          <w:szCs w:val="24"/>
        </w:rPr>
        <w:t xml:space="preserve"> </w:t>
      </w:r>
      <w:r w:rsidRPr="00425FB5">
        <w:rPr>
          <w:rFonts w:ascii="Times New Roman" w:hAnsi="Times New Roman" w:cs="Times New Roman"/>
          <w:sz w:val="24"/>
          <w:szCs w:val="24"/>
        </w:rPr>
        <w:t>Nevertheless</w:t>
      </w:r>
      <w:r w:rsidR="00934C18" w:rsidRPr="00425FB5">
        <w:rPr>
          <w:rFonts w:ascii="Times New Roman" w:hAnsi="Times New Roman" w:cs="Times New Roman"/>
          <w:sz w:val="24"/>
          <w:szCs w:val="24"/>
        </w:rPr>
        <w:t xml:space="preserve">, there were no complex rituals in his killings such as body mutation. There were also no reported attempts of rape or any form of sexual abuse to the victims. </w:t>
      </w:r>
    </w:p>
    <w:p w:rsidR="00BE454E" w:rsidRPr="00425FB5" w:rsidRDefault="00934C18" w:rsidP="00425FB5">
      <w:pPr>
        <w:spacing w:line="480" w:lineRule="auto"/>
        <w:ind w:firstLine="720"/>
        <w:rPr>
          <w:rFonts w:ascii="Times New Roman" w:hAnsi="Times New Roman" w:cs="Times New Roman"/>
          <w:sz w:val="24"/>
          <w:szCs w:val="24"/>
        </w:rPr>
      </w:pPr>
      <w:r w:rsidRPr="00425FB5">
        <w:rPr>
          <w:rFonts w:ascii="Times New Roman" w:hAnsi="Times New Roman" w:cs="Times New Roman"/>
          <w:sz w:val="24"/>
          <w:szCs w:val="24"/>
        </w:rPr>
        <w:t xml:space="preserve">In </w:t>
      </w:r>
      <w:r w:rsidR="009978D3" w:rsidRPr="00425FB5">
        <w:rPr>
          <w:rFonts w:ascii="Times New Roman" w:hAnsi="Times New Roman" w:cs="Times New Roman"/>
          <w:sz w:val="24"/>
          <w:szCs w:val="24"/>
        </w:rPr>
        <w:t>addition</w:t>
      </w:r>
      <w:r w:rsidRPr="00425FB5">
        <w:rPr>
          <w:rFonts w:ascii="Times New Roman" w:hAnsi="Times New Roman" w:cs="Times New Roman"/>
          <w:sz w:val="24"/>
          <w:szCs w:val="24"/>
        </w:rPr>
        <w:t xml:space="preserve"> to that, </w:t>
      </w:r>
      <w:r w:rsidR="00BE454E" w:rsidRPr="00425FB5">
        <w:rPr>
          <w:rFonts w:ascii="Times New Roman" w:hAnsi="Times New Roman" w:cs="Times New Roman"/>
          <w:sz w:val="24"/>
          <w:szCs w:val="24"/>
        </w:rPr>
        <w:t>i</w:t>
      </w:r>
      <w:r w:rsidR="00BE454E" w:rsidRPr="00425FB5">
        <w:rPr>
          <w:rFonts w:ascii="Times New Roman" w:hAnsi="Times New Roman" w:cs="Times New Roman"/>
          <w:sz w:val="24"/>
          <w:szCs w:val="24"/>
        </w:rPr>
        <w:t>t is also apparent that serial killers has a distinct m</w:t>
      </w:r>
      <w:r w:rsidR="00BE454E" w:rsidRPr="00425FB5">
        <w:rPr>
          <w:rStyle w:val="hgkelc"/>
          <w:rFonts w:ascii="Times New Roman" w:hAnsi="Times New Roman" w:cs="Times New Roman"/>
          <w:sz w:val="24"/>
          <w:szCs w:val="24"/>
        </w:rPr>
        <w:t xml:space="preserve">odus operandi, </w:t>
      </w:r>
      <w:r w:rsidR="00BE454E" w:rsidRPr="00425FB5">
        <w:rPr>
          <w:rFonts w:ascii="Times New Roman" w:hAnsi="Times New Roman" w:cs="Times New Roman"/>
          <w:sz w:val="24"/>
          <w:szCs w:val="24"/>
        </w:rPr>
        <w:t>and their work had specifics that could explain their profile. In light of these sentiments, psychological theories and frameworks have become increasingly essential to understand serial killing especially because, such acts of killing are more than just random crimes (Harmening, 2014).</w:t>
      </w:r>
      <w:r w:rsidR="00BE454E" w:rsidRPr="00425FB5">
        <w:rPr>
          <w:rFonts w:ascii="Times New Roman" w:hAnsi="Times New Roman" w:cs="Times New Roman"/>
          <w:sz w:val="24"/>
          <w:szCs w:val="24"/>
        </w:rPr>
        <w:t xml:space="preserve"> In the analysis of this serial killers, two MOs were particularly attributed to his work. First, </w:t>
      </w:r>
      <w:r w:rsidRPr="00425FB5">
        <w:rPr>
          <w:rFonts w:ascii="Times New Roman" w:hAnsi="Times New Roman" w:cs="Times New Roman"/>
          <w:sz w:val="24"/>
          <w:szCs w:val="24"/>
        </w:rPr>
        <w:t xml:space="preserve">Berkowitz had a very </w:t>
      </w:r>
      <w:r w:rsidR="009978D3" w:rsidRPr="00425FB5">
        <w:rPr>
          <w:rFonts w:ascii="Times New Roman" w:hAnsi="Times New Roman" w:cs="Times New Roman"/>
          <w:sz w:val="24"/>
          <w:szCs w:val="24"/>
        </w:rPr>
        <w:t>well-known</w:t>
      </w:r>
      <w:r w:rsidRPr="00425FB5">
        <w:rPr>
          <w:rFonts w:ascii="Times New Roman" w:hAnsi="Times New Roman" w:cs="Times New Roman"/>
          <w:sz w:val="24"/>
          <w:szCs w:val="24"/>
        </w:rPr>
        <w:t xml:space="preserve"> modus operandi and it was mainly </w:t>
      </w:r>
      <w:r w:rsidR="009978D3" w:rsidRPr="00425FB5">
        <w:rPr>
          <w:rFonts w:ascii="Times New Roman" w:hAnsi="Times New Roman" w:cs="Times New Roman"/>
          <w:sz w:val="24"/>
          <w:szCs w:val="24"/>
        </w:rPr>
        <w:t>manifested</w:t>
      </w:r>
      <w:r w:rsidRPr="00425FB5">
        <w:rPr>
          <w:rFonts w:ascii="Times New Roman" w:hAnsi="Times New Roman" w:cs="Times New Roman"/>
          <w:sz w:val="24"/>
          <w:szCs w:val="24"/>
        </w:rPr>
        <w:t xml:space="preserve"> through letter writing. </w:t>
      </w:r>
      <w:r w:rsidR="00C50E73" w:rsidRPr="00425FB5">
        <w:rPr>
          <w:rFonts w:ascii="Times New Roman" w:hAnsi="Times New Roman" w:cs="Times New Roman"/>
          <w:sz w:val="24"/>
          <w:szCs w:val="24"/>
        </w:rPr>
        <w:t xml:space="preserve">After the killing of </w:t>
      </w:r>
      <w:r w:rsidR="00C50E73" w:rsidRPr="00425FB5">
        <w:rPr>
          <w:rFonts w:ascii="Times New Roman" w:hAnsi="Times New Roman" w:cs="Times New Roman"/>
          <w:sz w:val="24"/>
          <w:szCs w:val="24"/>
          <w:lang w:val="en"/>
        </w:rPr>
        <w:t>Valentina Suriani and Alexander Esau</w:t>
      </w:r>
      <w:r w:rsidR="00C50E73" w:rsidRPr="00425FB5">
        <w:rPr>
          <w:rFonts w:ascii="Times New Roman" w:hAnsi="Times New Roman" w:cs="Times New Roman"/>
          <w:sz w:val="24"/>
          <w:szCs w:val="24"/>
        </w:rPr>
        <w:t xml:space="preserve">, the police found a handwritten letter that was </w:t>
      </w:r>
      <w:r w:rsidR="009978D3" w:rsidRPr="00425FB5">
        <w:rPr>
          <w:rFonts w:ascii="Times New Roman" w:hAnsi="Times New Roman" w:cs="Times New Roman"/>
          <w:sz w:val="24"/>
          <w:szCs w:val="24"/>
        </w:rPr>
        <w:t>addressed</w:t>
      </w:r>
      <w:r w:rsidR="00C50E73" w:rsidRPr="00425FB5">
        <w:rPr>
          <w:rFonts w:ascii="Times New Roman" w:hAnsi="Times New Roman" w:cs="Times New Roman"/>
          <w:sz w:val="24"/>
          <w:szCs w:val="24"/>
        </w:rPr>
        <w:t xml:space="preserve"> to the lead officer of </w:t>
      </w:r>
      <w:r w:rsidR="009978D3" w:rsidRPr="00425FB5">
        <w:rPr>
          <w:rFonts w:ascii="Times New Roman" w:hAnsi="Times New Roman" w:cs="Times New Roman"/>
          <w:sz w:val="24"/>
          <w:szCs w:val="24"/>
        </w:rPr>
        <w:t>Operation</w:t>
      </w:r>
      <w:r w:rsidR="00C50E73" w:rsidRPr="00425FB5">
        <w:rPr>
          <w:rFonts w:ascii="Times New Roman" w:hAnsi="Times New Roman" w:cs="Times New Roman"/>
          <w:sz w:val="24"/>
          <w:szCs w:val="24"/>
        </w:rPr>
        <w:t xml:space="preserve"> Omega, Captain Joe </w:t>
      </w:r>
      <w:r w:rsidR="009978D3" w:rsidRPr="00425FB5">
        <w:rPr>
          <w:rFonts w:ascii="Times New Roman" w:hAnsi="Times New Roman" w:cs="Times New Roman"/>
          <w:sz w:val="24"/>
          <w:szCs w:val="24"/>
        </w:rPr>
        <w:lastRenderedPageBreak/>
        <w:t>Borelli</w:t>
      </w:r>
      <w:r w:rsidR="00C50E73" w:rsidRPr="00425FB5">
        <w:rPr>
          <w:rFonts w:ascii="Times New Roman" w:hAnsi="Times New Roman" w:cs="Times New Roman"/>
          <w:sz w:val="24"/>
          <w:szCs w:val="24"/>
        </w:rPr>
        <w:t xml:space="preserve">. The error-prone letter sought </w:t>
      </w:r>
      <w:r w:rsidR="009978D3" w:rsidRPr="00425FB5">
        <w:rPr>
          <w:rFonts w:ascii="Times New Roman" w:hAnsi="Times New Roman" w:cs="Times New Roman"/>
          <w:sz w:val="24"/>
          <w:szCs w:val="24"/>
        </w:rPr>
        <w:t>to</w:t>
      </w:r>
      <w:r w:rsidR="00C50E73" w:rsidRPr="00425FB5">
        <w:rPr>
          <w:rFonts w:ascii="Times New Roman" w:hAnsi="Times New Roman" w:cs="Times New Roman"/>
          <w:sz w:val="24"/>
          <w:szCs w:val="24"/>
        </w:rPr>
        <w:t xml:space="preserve"> </w:t>
      </w:r>
      <w:r w:rsidR="009978D3" w:rsidRPr="00425FB5">
        <w:rPr>
          <w:rFonts w:ascii="Times New Roman" w:hAnsi="Times New Roman" w:cs="Times New Roman"/>
          <w:sz w:val="24"/>
          <w:szCs w:val="24"/>
        </w:rPr>
        <w:t>clarify</w:t>
      </w:r>
      <w:r w:rsidR="00C50E73" w:rsidRPr="00425FB5">
        <w:rPr>
          <w:rFonts w:ascii="Times New Roman" w:hAnsi="Times New Roman" w:cs="Times New Roman"/>
          <w:sz w:val="24"/>
          <w:szCs w:val="24"/>
        </w:rPr>
        <w:t xml:space="preserve"> the media portrayal of the killer. Part of read outlined; “</w:t>
      </w:r>
      <w:r w:rsidR="00C50E73" w:rsidRPr="00425FB5">
        <w:rPr>
          <w:rFonts w:ascii="Times New Roman" w:hAnsi="Times New Roman" w:cs="Times New Roman"/>
          <w:i/>
          <w:sz w:val="24"/>
          <w:szCs w:val="24"/>
          <w:lang w:val="en"/>
        </w:rPr>
        <w:t xml:space="preserve">I am deeply hurt by your calling me a </w:t>
      </w:r>
      <w:r w:rsidR="00683F0D" w:rsidRPr="00425FB5">
        <w:rPr>
          <w:rFonts w:ascii="Times New Roman" w:hAnsi="Times New Roman" w:cs="Times New Roman"/>
          <w:i/>
          <w:sz w:val="24"/>
          <w:szCs w:val="24"/>
          <w:lang w:val="en"/>
        </w:rPr>
        <w:t>woman</w:t>
      </w:r>
      <w:r w:rsidR="00C50E73" w:rsidRPr="00425FB5">
        <w:rPr>
          <w:rFonts w:ascii="Times New Roman" w:hAnsi="Times New Roman" w:cs="Times New Roman"/>
          <w:i/>
          <w:sz w:val="24"/>
          <w:szCs w:val="24"/>
          <w:lang w:val="en"/>
        </w:rPr>
        <w:t>-hater. I am not. But I am a monster. I am the "son of Sam". I am a little brat. When father Sam gets drunk he gets mean. He beats our family. Sometimes he ties me up to the back of the house. Other times he locks me in the garage. Sam loves to drink blood. "Go out and kills" commands father Sam</w:t>
      </w:r>
      <w:r w:rsidR="00C50E73" w:rsidRPr="00425FB5">
        <w:rPr>
          <w:rFonts w:ascii="Times New Roman" w:hAnsi="Times New Roman" w:cs="Times New Roman"/>
          <w:i/>
          <w:sz w:val="24"/>
          <w:szCs w:val="24"/>
        </w:rPr>
        <w:t>”</w:t>
      </w:r>
      <w:r w:rsidR="007E0495" w:rsidRPr="00425FB5">
        <w:rPr>
          <w:rFonts w:ascii="Times New Roman" w:hAnsi="Times New Roman" w:cs="Times New Roman"/>
          <w:i/>
          <w:sz w:val="24"/>
          <w:szCs w:val="24"/>
        </w:rPr>
        <w:t xml:space="preserve"> </w:t>
      </w:r>
      <w:r w:rsidR="007E0495" w:rsidRPr="00425FB5">
        <w:rPr>
          <w:rFonts w:ascii="Times New Roman" w:hAnsi="Times New Roman" w:cs="Times New Roman"/>
          <w:sz w:val="24"/>
          <w:szCs w:val="24"/>
        </w:rPr>
        <w:t>(Binger, 2011, p. 489)</w:t>
      </w:r>
      <w:r w:rsidR="00F6204F" w:rsidRPr="00425FB5">
        <w:rPr>
          <w:rFonts w:ascii="Times New Roman" w:hAnsi="Times New Roman" w:cs="Times New Roman"/>
          <w:sz w:val="24"/>
          <w:szCs w:val="24"/>
        </w:rPr>
        <w:t>.</w:t>
      </w:r>
      <w:r w:rsidR="00C50E73" w:rsidRPr="00425FB5">
        <w:rPr>
          <w:rFonts w:ascii="Times New Roman" w:hAnsi="Times New Roman" w:cs="Times New Roman"/>
          <w:sz w:val="24"/>
          <w:szCs w:val="24"/>
        </w:rPr>
        <w:t xml:space="preserve"> The extensive letter outlined the </w:t>
      </w:r>
      <w:r w:rsidR="00683F0D" w:rsidRPr="00425FB5">
        <w:rPr>
          <w:rFonts w:ascii="Times New Roman" w:hAnsi="Times New Roman" w:cs="Times New Roman"/>
          <w:sz w:val="24"/>
          <w:szCs w:val="24"/>
        </w:rPr>
        <w:t>motive</w:t>
      </w:r>
      <w:r w:rsidR="00C50E73" w:rsidRPr="00425FB5">
        <w:rPr>
          <w:rFonts w:ascii="Times New Roman" w:hAnsi="Times New Roman" w:cs="Times New Roman"/>
          <w:sz w:val="24"/>
          <w:szCs w:val="24"/>
        </w:rPr>
        <w:t xml:space="preserve"> for killing and proved that Berkowitz was </w:t>
      </w:r>
      <w:r w:rsidR="00683F0D" w:rsidRPr="00425FB5">
        <w:rPr>
          <w:rFonts w:ascii="Times New Roman" w:hAnsi="Times New Roman" w:cs="Times New Roman"/>
          <w:sz w:val="24"/>
          <w:szCs w:val="24"/>
        </w:rPr>
        <w:t>not a misogynist</w:t>
      </w:r>
      <w:r w:rsidR="00C50E73" w:rsidRPr="00425FB5">
        <w:rPr>
          <w:rFonts w:ascii="Times New Roman" w:hAnsi="Times New Roman" w:cs="Times New Roman"/>
          <w:sz w:val="24"/>
          <w:szCs w:val="24"/>
        </w:rPr>
        <w:t>. The letter opened ways t</w:t>
      </w:r>
      <w:r w:rsidR="009978D3" w:rsidRPr="00425FB5">
        <w:rPr>
          <w:rFonts w:ascii="Times New Roman" w:hAnsi="Times New Roman" w:cs="Times New Roman"/>
          <w:sz w:val="24"/>
          <w:szCs w:val="24"/>
        </w:rPr>
        <w:t>o</w:t>
      </w:r>
      <w:r w:rsidR="00C50E73" w:rsidRPr="00425FB5">
        <w:rPr>
          <w:rFonts w:ascii="Times New Roman" w:hAnsi="Times New Roman" w:cs="Times New Roman"/>
          <w:sz w:val="24"/>
          <w:szCs w:val="24"/>
        </w:rPr>
        <w:t xml:space="preserve"> </w:t>
      </w:r>
      <w:r w:rsidR="009978D3" w:rsidRPr="00425FB5">
        <w:rPr>
          <w:rFonts w:ascii="Times New Roman" w:hAnsi="Times New Roman" w:cs="Times New Roman"/>
          <w:sz w:val="24"/>
          <w:szCs w:val="24"/>
        </w:rPr>
        <w:t>understand</w:t>
      </w:r>
      <w:r w:rsidR="00C50E73" w:rsidRPr="00425FB5">
        <w:rPr>
          <w:rFonts w:ascii="Times New Roman" w:hAnsi="Times New Roman" w:cs="Times New Roman"/>
          <w:sz w:val="24"/>
          <w:szCs w:val="24"/>
        </w:rPr>
        <w:t xml:space="preserve"> </w:t>
      </w:r>
      <w:r w:rsidR="009978D3" w:rsidRPr="00425FB5">
        <w:rPr>
          <w:rFonts w:ascii="Times New Roman" w:hAnsi="Times New Roman" w:cs="Times New Roman"/>
          <w:sz w:val="24"/>
          <w:szCs w:val="24"/>
        </w:rPr>
        <w:t>his mind</w:t>
      </w:r>
      <w:r w:rsidR="00C50E73" w:rsidRPr="00425FB5">
        <w:rPr>
          <w:rFonts w:ascii="Times New Roman" w:hAnsi="Times New Roman" w:cs="Times New Roman"/>
          <w:sz w:val="24"/>
          <w:szCs w:val="24"/>
        </w:rPr>
        <w:t xml:space="preserve"> and it was concluded that Berkowitz’s actions were motivated by bloodlust</w:t>
      </w:r>
      <w:r w:rsidR="00DD1DCF" w:rsidRPr="00425FB5">
        <w:rPr>
          <w:rFonts w:ascii="Times New Roman" w:hAnsi="Times New Roman" w:cs="Times New Roman"/>
          <w:sz w:val="24"/>
          <w:szCs w:val="24"/>
        </w:rPr>
        <w:t xml:space="preserve"> (Katkova, 2016)</w:t>
      </w:r>
      <w:r w:rsidR="00C50E73" w:rsidRPr="00425FB5">
        <w:rPr>
          <w:rFonts w:ascii="Times New Roman" w:hAnsi="Times New Roman" w:cs="Times New Roman"/>
          <w:sz w:val="24"/>
          <w:szCs w:val="24"/>
        </w:rPr>
        <w:t>.</w:t>
      </w:r>
      <w:r w:rsidR="002A403B" w:rsidRPr="00425FB5">
        <w:rPr>
          <w:rFonts w:ascii="Times New Roman" w:hAnsi="Times New Roman" w:cs="Times New Roman"/>
          <w:sz w:val="24"/>
          <w:szCs w:val="24"/>
        </w:rPr>
        <w:t xml:space="preserve"> An excerpt from one of his letters is provided below; </w:t>
      </w:r>
    </w:p>
    <w:p w:rsidR="002A403B" w:rsidRPr="00425FB5" w:rsidRDefault="002A403B" w:rsidP="00425FB5">
      <w:pPr>
        <w:spacing w:line="480" w:lineRule="auto"/>
        <w:ind w:firstLine="720"/>
        <w:jc w:val="center"/>
        <w:rPr>
          <w:rFonts w:ascii="Times New Roman" w:hAnsi="Times New Roman" w:cs="Times New Roman"/>
          <w:sz w:val="24"/>
          <w:szCs w:val="24"/>
        </w:rPr>
      </w:pPr>
      <w:r w:rsidRPr="00425FB5">
        <w:rPr>
          <w:rFonts w:ascii="Times New Roman" w:hAnsi="Times New Roman" w:cs="Times New Roman"/>
          <w:noProof/>
          <w:sz w:val="24"/>
          <w:szCs w:val="24"/>
        </w:rPr>
        <w:drawing>
          <wp:inline distT="0" distB="0" distL="0" distR="0" wp14:anchorId="56D21044" wp14:editId="0D525C95">
            <wp:extent cx="1819275" cy="2100920"/>
            <wp:effectExtent l="171450" t="171450" r="371475" b="3759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821917" cy="2103971"/>
                    </a:xfrm>
                    <a:prstGeom prst="rect">
                      <a:avLst/>
                    </a:prstGeom>
                    <a:ln>
                      <a:solidFill>
                        <a:schemeClr val="accent1"/>
                      </a:solidFill>
                    </a:ln>
                    <a:effectLst>
                      <a:outerShdw blurRad="292100" dist="139700" dir="2700000" algn="tl" rotWithShape="0">
                        <a:srgbClr val="333333">
                          <a:alpha val="65000"/>
                        </a:srgbClr>
                      </a:outerShdw>
                    </a:effectLst>
                  </pic:spPr>
                </pic:pic>
              </a:graphicData>
            </a:graphic>
          </wp:inline>
        </w:drawing>
      </w:r>
    </w:p>
    <w:p w:rsidR="002A403B" w:rsidRPr="00425FB5" w:rsidRDefault="002A403B" w:rsidP="00425FB5">
      <w:pPr>
        <w:spacing w:line="480" w:lineRule="auto"/>
        <w:rPr>
          <w:rFonts w:ascii="Times New Roman" w:hAnsi="Times New Roman" w:cs="Times New Roman"/>
          <w:sz w:val="24"/>
          <w:szCs w:val="24"/>
        </w:rPr>
      </w:pPr>
      <w:r w:rsidRPr="00425FB5">
        <w:rPr>
          <w:rFonts w:ascii="Times New Roman" w:hAnsi="Times New Roman" w:cs="Times New Roman"/>
          <w:sz w:val="24"/>
          <w:szCs w:val="24"/>
        </w:rPr>
        <w:t xml:space="preserve">Source: Crime Museum (2020). https://www.crimemuseum.org/crime-library/serial-killers/david-berkowitz/ </w:t>
      </w:r>
    </w:p>
    <w:p w:rsidR="004C7059" w:rsidRPr="00425FB5" w:rsidRDefault="00BE454E" w:rsidP="00425FB5">
      <w:pPr>
        <w:spacing w:line="480" w:lineRule="auto"/>
        <w:ind w:firstLine="720"/>
        <w:rPr>
          <w:rFonts w:ascii="Times New Roman" w:hAnsi="Times New Roman" w:cs="Times New Roman"/>
          <w:sz w:val="24"/>
          <w:szCs w:val="24"/>
        </w:rPr>
      </w:pPr>
      <w:r w:rsidRPr="00425FB5">
        <w:rPr>
          <w:rFonts w:ascii="Times New Roman" w:hAnsi="Times New Roman" w:cs="Times New Roman"/>
          <w:sz w:val="24"/>
          <w:szCs w:val="24"/>
        </w:rPr>
        <w:t xml:space="preserve">Secondly, </w:t>
      </w:r>
      <w:r w:rsidRPr="00425FB5">
        <w:rPr>
          <w:rFonts w:ascii="Times New Roman" w:hAnsi="Times New Roman" w:cs="Times New Roman"/>
          <w:sz w:val="24"/>
          <w:szCs w:val="24"/>
        </w:rPr>
        <w:t>Berkowitz</w:t>
      </w:r>
      <w:r w:rsidRPr="00425FB5">
        <w:rPr>
          <w:rFonts w:ascii="Times New Roman" w:hAnsi="Times New Roman" w:cs="Times New Roman"/>
          <w:sz w:val="24"/>
          <w:szCs w:val="24"/>
        </w:rPr>
        <w:t xml:space="preserve"> constantly used one murder weapon, </w:t>
      </w:r>
      <w:r w:rsidR="002A403B" w:rsidRPr="00425FB5">
        <w:rPr>
          <w:rFonts w:ascii="Times New Roman" w:hAnsi="Times New Roman" w:cs="Times New Roman"/>
          <w:sz w:val="24"/>
          <w:szCs w:val="24"/>
        </w:rPr>
        <w:t>a</w:t>
      </w:r>
      <w:r w:rsidRPr="00425FB5">
        <w:rPr>
          <w:rFonts w:ascii="Times New Roman" w:hAnsi="Times New Roman" w:cs="Times New Roman"/>
          <w:sz w:val="24"/>
          <w:szCs w:val="24"/>
        </w:rPr>
        <w:t xml:space="preserve"> .44 caliber gun, a </w:t>
      </w:r>
      <w:r w:rsidR="002A403B" w:rsidRPr="00425FB5">
        <w:rPr>
          <w:rFonts w:ascii="Times New Roman" w:hAnsi="Times New Roman" w:cs="Times New Roman"/>
          <w:sz w:val="24"/>
          <w:szCs w:val="24"/>
        </w:rPr>
        <w:t>bulldog pistol</w:t>
      </w:r>
      <w:r w:rsidRPr="00425FB5">
        <w:rPr>
          <w:rFonts w:ascii="Times New Roman" w:hAnsi="Times New Roman" w:cs="Times New Roman"/>
          <w:sz w:val="24"/>
          <w:szCs w:val="24"/>
        </w:rPr>
        <w:t xml:space="preserve">, which would </w:t>
      </w:r>
      <w:r w:rsidR="002A403B" w:rsidRPr="00425FB5">
        <w:rPr>
          <w:rFonts w:ascii="Times New Roman" w:hAnsi="Times New Roman" w:cs="Times New Roman"/>
          <w:sz w:val="24"/>
          <w:szCs w:val="24"/>
        </w:rPr>
        <w:t>later</w:t>
      </w:r>
      <w:r w:rsidRPr="00425FB5">
        <w:rPr>
          <w:rFonts w:ascii="Times New Roman" w:hAnsi="Times New Roman" w:cs="Times New Roman"/>
          <w:sz w:val="24"/>
          <w:szCs w:val="24"/>
        </w:rPr>
        <w:t xml:space="preserve"> be found in his </w:t>
      </w:r>
      <w:r w:rsidR="002A403B" w:rsidRPr="00425FB5">
        <w:rPr>
          <w:rFonts w:ascii="Times New Roman" w:hAnsi="Times New Roman" w:cs="Times New Roman"/>
          <w:sz w:val="24"/>
          <w:szCs w:val="24"/>
        </w:rPr>
        <w:t>apartment</w:t>
      </w:r>
      <w:r w:rsidRPr="00425FB5">
        <w:rPr>
          <w:rFonts w:ascii="Times New Roman" w:hAnsi="Times New Roman" w:cs="Times New Roman"/>
          <w:sz w:val="24"/>
          <w:szCs w:val="24"/>
        </w:rPr>
        <w:t xml:space="preserve">. All his victims were shot at close range and one </w:t>
      </w:r>
      <w:r w:rsidR="002A403B" w:rsidRPr="00425FB5">
        <w:rPr>
          <w:rFonts w:ascii="Times New Roman" w:hAnsi="Times New Roman" w:cs="Times New Roman"/>
          <w:sz w:val="24"/>
          <w:szCs w:val="24"/>
        </w:rPr>
        <w:t>case provided</w:t>
      </w:r>
      <w:r w:rsidRPr="00425FB5">
        <w:rPr>
          <w:rFonts w:ascii="Times New Roman" w:hAnsi="Times New Roman" w:cs="Times New Roman"/>
          <w:sz w:val="24"/>
          <w:szCs w:val="24"/>
        </w:rPr>
        <w:t xml:space="preserve"> a match to another case. He never used a different gun or any other </w:t>
      </w:r>
      <w:r w:rsidR="002A403B" w:rsidRPr="00425FB5">
        <w:rPr>
          <w:rFonts w:ascii="Times New Roman" w:hAnsi="Times New Roman" w:cs="Times New Roman"/>
          <w:sz w:val="24"/>
          <w:szCs w:val="24"/>
        </w:rPr>
        <w:t>weapon</w:t>
      </w:r>
      <w:r w:rsidRPr="00425FB5">
        <w:rPr>
          <w:rFonts w:ascii="Times New Roman" w:hAnsi="Times New Roman" w:cs="Times New Roman"/>
          <w:sz w:val="24"/>
          <w:szCs w:val="24"/>
        </w:rPr>
        <w:t xml:space="preserve"> such as knife or machete. In fact, in the early stages where the police had not mapped his </w:t>
      </w:r>
      <w:r w:rsidRPr="00425FB5">
        <w:rPr>
          <w:rFonts w:ascii="Times New Roman" w:hAnsi="Times New Roman" w:cs="Times New Roman"/>
          <w:sz w:val="24"/>
          <w:szCs w:val="24"/>
        </w:rPr>
        <w:lastRenderedPageBreak/>
        <w:t xml:space="preserve">identity, he would ne popularly known as the .44 Caliber Killer. For the </w:t>
      </w:r>
      <w:r w:rsidR="002A403B" w:rsidRPr="00425FB5">
        <w:rPr>
          <w:rFonts w:ascii="Times New Roman" w:hAnsi="Times New Roman" w:cs="Times New Roman"/>
          <w:sz w:val="24"/>
          <w:szCs w:val="24"/>
        </w:rPr>
        <w:t>investigators</w:t>
      </w:r>
      <w:r w:rsidRPr="00425FB5">
        <w:rPr>
          <w:rFonts w:ascii="Times New Roman" w:hAnsi="Times New Roman" w:cs="Times New Roman"/>
          <w:sz w:val="24"/>
          <w:szCs w:val="24"/>
        </w:rPr>
        <w:t xml:space="preserve">, this particular MO was instrumental in putting pieces together and </w:t>
      </w:r>
      <w:r w:rsidR="002A403B" w:rsidRPr="00425FB5">
        <w:rPr>
          <w:rFonts w:ascii="Times New Roman" w:hAnsi="Times New Roman" w:cs="Times New Roman"/>
          <w:sz w:val="24"/>
          <w:szCs w:val="24"/>
        </w:rPr>
        <w:t>determining</w:t>
      </w:r>
      <w:r w:rsidRPr="00425FB5">
        <w:rPr>
          <w:rFonts w:ascii="Times New Roman" w:hAnsi="Times New Roman" w:cs="Times New Roman"/>
          <w:sz w:val="24"/>
          <w:szCs w:val="24"/>
        </w:rPr>
        <w:t xml:space="preserve"> his mode of operation. </w:t>
      </w:r>
      <w:r w:rsidR="004C7059" w:rsidRPr="00425FB5">
        <w:rPr>
          <w:rFonts w:ascii="Times New Roman" w:hAnsi="Times New Roman" w:cs="Times New Roman"/>
          <w:sz w:val="24"/>
          <w:szCs w:val="24"/>
        </w:rPr>
        <w:t xml:space="preserve"> Having mapped out these MOs it is vital to explain what motivated him to </w:t>
      </w:r>
      <w:r w:rsidR="002A403B" w:rsidRPr="00425FB5">
        <w:rPr>
          <w:rFonts w:ascii="Times New Roman" w:hAnsi="Times New Roman" w:cs="Times New Roman"/>
          <w:sz w:val="24"/>
          <w:szCs w:val="24"/>
        </w:rPr>
        <w:t>murder the</w:t>
      </w:r>
      <w:r w:rsidR="004C7059" w:rsidRPr="00425FB5">
        <w:rPr>
          <w:rFonts w:ascii="Times New Roman" w:hAnsi="Times New Roman" w:cs="Times New Roman"/>
          <w:sz w:val="24"/>
          <w:szCs w:val="24"/>
        </w:rPr>
        <w:t xml:space="preserve"> innocent </w:t>
      </w:r>
      <w:r w:rsidR="002A403B" w:rsidRPr="00425FB5">
        <w:rPr>
          <w:rFonts w:ascii="Times New Roman" w:hAnsi="Times New Roman" w:cs="Times New Roman"/>
          <w:sz w:val="24"/>
          <w:szCs w:val="24"/>
        </w:rPr>
        <w:t>victims</w:t>
      </w:r>
      <w:r w:rsidR="004C7059" w:rsidRPr="00425FB5">
        <w:rPr>
          <w:rFonts w:ascii="Times New Roman" w:hAnsi="Times New Roman" w:cs="Times New Roman"/>
          <w:sz w:val="24"/>
          <w:szCs w:val="24"/>
        </w:rPr>
        <w:t xml:space="preserve">. </w:t>
      </w:r>
      <w:r w:rsidR="00C50E73" w:rsidRPr="00425FB5">
        <w:rPr>
          <w:rFonts w:ascii="Times New Roman" w:hAnsi="Times New Roman" w:cs="Times New Roman"/>
          <w:sz w:val="24"/>
          <w:szCs w:val="24"/>
        </w:rPr>
        <w:t xml:space="preserve"> </w:t>
      </w:r>
      <w:r w:rsidR="009978D3" w:rsidRPr="00425FB5">
        <w:rPr>
          <w:rFonts w:ascii="Times New Roman" w:hAnsi="Times New Roman" w:cs="Times New Roman"/>
          <w:sz w:val="24"/>
          <w:szCs w:val="24"/>
        </w:rPr>
        <w:t>A post arrest confession pinpointed that he was Satanist and influenced by occultist affiliation</w:t>
      </w:r>
      <w:r w:rsidR="00DD1DCF" w:rsidRPr="00425FB5">
        <w:rPr>
          <w:rFonts w:ascii="Times New Roman" w:hAnsi="Times New Roman" w:cs="Times New Roman"/>
          <w:sz w:val="24"/>
          <w:szCs w:val="24"/>
        </w:rPr>
        <w:t>.</w:t>
      </w:r>
      <w:r w:rsidR="009978D3" w:rsidRPr="00425FB5">
        <w:rPr>
          <w:rFonts w:ascii="Times New Roman" w:hAnsi="Times New Roman" w:cs="Times New Roman"/>
          <w:sz w:val="24"/>
          <w:szCs w:val="24"/>
        </w:rPr>
        <w:t xml:space="preserve"> </w:t>
      </w:r>
      <w:r w:rsidR="00C50E73" w:rsidRPr="00425FB5">
        <w:rPr>
          <w:rFonts w:ascii="Times New Roman" w:hAnsi="Times New Roman" w:cs="Times New Roman"/>
          <w:sz w:val="24"/>
          <w:szCs w:val="24"/>
        </w:rPr>
        <w:t xml:space="preserve">More of letters, posted to the New </w:t>
      </w:r>
      <w:r w:rsidR="009978D3" w:rsidRPr="00425FB5">
        <w:rPr>
          <w:rFonts w:ascii="Times New Roman" w:hAnsi="Times New Roman" w:cs="Times New Roman"/>
          <w:sz w:val="24"/>
          <w:szCs w:val="24"/>
        </w:rPr>
        <w:t>York</w:t>
      </w:r>
      <w:r w:rsidR="00C50E73" w:rsidRPr="00425FB5">
        <w:rPr>
          <w:rFonts w:ascii="Times New Roman" w:hAnsi="Times New Roman" w:cs="Times New Roman"/>
          <w:sz w:val="24"/>
          <w:szCs w:val="24"/>
        </w:rPr>
        <w:t xml:space="preserve"> Daily News by the killer, alluded that he enjoyed the notoriety and attention brought </w:t>
      </w:r>
      <w:r w:rsidR="009978D3" w:rsidRPr="00425FB5">
        <w:rPr>
          <w:rFonts w:ascii="Times New Roman" w:hAnsi="Times New Roman" w:cs="Times New Roman"/>
          <w:sz w:val="24"/>
          <w:szCs w:val="24"/>
        </w:rPr>
        <w:t>about</w:t>
      </w:r>
      <w:r w:rsidR="00C50E73" w:rsidRPr="00425FB5">
        <w:rPr>
          <w:rFonts w:ascii="Times New Roman" w:hAnsi="Times New Roman" w:cs="Times New Roman"/>
          <w:sz w:val="24"/>
          <w:szCs w:val="24"/>
        </w:rPr>
        <w:t xml:space="preserve"> by his horrendous actions. </w:t>
      </w:r>
      <w:r w:rsidR="005B7218" w:rsidRPr="00425FB5">
        <w:rPr>
          <w:rFonts w:ascii="Times New Roman" w:hAnsi="Times New Roman" w:cs="Times New Roman"/>
          <w:sz w:val="24"/>
          <w:szCs w:val="24"/>
        </w:rPr>
        <w:t xml:space="preserve">Pace (2019) asserts that media populism also fuels the motive of serial killers. </w:t>
      </w:r>
      <w:r w:rsidR="009978D3" w:rsidRPr="00425FB5">
        <w:rPr>
          <w:rFonts w:ascii="Times New Roman" w:hAnsi="Times New Roman" w:cs="Times New Roman"/>
          <w:sz w:val="24"/>
          <w:szCs w:val="24"/>
        </w:rPr>
        <w:t>As</w:t>
      </w:r>
      <w:r w:rsidR="00C50E73" w:rsidRPr="00425FB5">
        <w:rPr>
          <w:rFonts w:ascii="Times New Roman" w:hAnsi="Times New Roman" w:cs="Times New Roman"/>
          <w:sz w:val="24"/>
          <w:szCs w:val="24"/>
        </w:rPr>
        <w:t xml:space="preserve"> m</w:t>
      </w:r>
      <w:r w:rsidR="009978D3" w:rsidRPr="00425FB5">
        <w:rPr>
          <w:rFonts w:ascii="Times New Roman" w:hAnsi="Times New Roman" w:cs="Times New Roman"/>
          <w:sz w:val="24"/>
          <w:szCs w:val="24"/>
        </w:rPr>
        <w:t>uc</w:t>
      </w:r>
      <w:r w:rsidR="00C50E73" w:rsidRPr="00425FB5">
        <w:rPr>
          <w:rFonts w:ascii="Times New Roman" w:hAnsi="Times New Roman" w:cs="Times New Roman"/>
          <w:sz w:val="24"/>
          <w:szCs w:val="24"/>
        </w:rPr>
        <w:t xml:space="preserve">h as </w:t>
      </w:r>
      <w:r w:rsidR="009978D3" w:rsidRPr="00425FB5">
        <w:rPr>
          <w:rFonts w:ascii="Times New Roman" w:hAnsi="Times New Roman" w:cs="Times New Roman"/>
          <w:sz w:val="24"/>
          <w:szCs w:val="24"/>
        </w:rPr>
        <w:t>enjoyed</w:t>
      </w:r>
      <w:r w:rsidR="00C50E73" w:rsidRPr="00425FB5">
        <w:rPr>
          <w:rFonts w:ascii="Times New Roman" w:hAnsi="Times New Roman" w:cs="Times New Roman"/>
          <w:sz w:val="24"/>
          <w:szCs w:val="24"/>
        </w:rPr>
        <w:t xml:space="preserve"> taunting the city, he wanted credit for it, and letter writing was an ideal way to communicate his satisfaction in his deeds (Hayden, 2020).  The thrill and hype of the </w:t>
      </w:r>
      <w:r w:rsidR="009978D3" w:rsidRPr="00425FB5">
        <w:rPr>
          <w:rFonts w:ascii="Times New Roman" w:hAnsi="Times New Roman" w:cs="Times New Roman"/>
          <w:sz w:val="24"/>
          <w:szCs w:val="24"/>
        </w:rPr>
        <w:t>murder</w:t>
      </w:r>
      <w:r w:rsidR="00C50E73" w:rsidRPr="00425FB5">
        <w:rPr>
          <w:rFonts w:ascii="Times New Roman" w:hAnsi="Times New Roman" w:cs="Times New Roman"/>
          <w:sz w:val="24"/>
          <w:szCs w:val="24"/>
        </w:rPr>
        <w:t xml:space="preserve"> story </w:t>
      </w:r>
      <w:r w:rsidR="009978D3" w:rsidRPr="00425FB5">
        <w:rPr>
          <w:rFonts w:ascii="Times New Roman" w:hAnsi="Times New Roman" w:cs="Times New Roman"/>
          <w:sz w:val="24"/>
          <w:szCs w:val="24"/>
        </w:rPr>
        <w:t>motivated</w:t>
      </w:r>
      <w:r w:rsidR="00C50E73" w:rsidRPr="00425FB5">
        <w:rPr>
          <w:rFonts w:ascii="Times New Roman" w:hAnsi="Times New Roman" w:cs="Times New Roman"/>
          <w:sz w:val="24"/>
          <w:szCs w:val="24"/>
        </w:rPr>
        <w:t xml:space="preserve"> him and</w:t>
      </w:r>
      <w:r w:rsidR="009978D3" w:rsidRPr="00425FB5">
        <w:rPr>
          <w:rFonts w:ascii="Times New Roman" w:hAnsi="Times New Roman" w:cs="Times New Roman"/>
          <w:sz w:val="24"/>
          <w:szCs w:val="24"/>
        </w:rPr>
        <w:t xml:space="preserve"> he wanted to be unstoppable. </w:t>
      </w:r>
      <w:r w:rsidR="007E0495" w:rsidRPr="00425FB5">
        <w:rPr>
          <w:rFonts w:ascii="Times New Roman" w:hAnsi="Times New Roman" w:cs="Times New Roman"/>
          <w:sz w:val="24"/>
          <w:szCs w:val="24"/>
        </w:rPr>
        <w:t>“</w:t>
      </w:r>
      <w:r w:rsidR="007E0495" w:rsidRPr="00425FB5">
        <w:rPr>
          <w:rFonts w:ascii="Times New Roman" w:hAnsi="Times New Roman" w:cs="Times New Roman"/>
          <w:i/>
          <w:sz w:val="24"/>
          <w:szCs w:val="24"/>
        </w:rPr>
        <w:t>I wanted to go out in a blaze of glory</w:t>
      </w:r>
      <w:r w:rsidR="007E0495" w:rsidRPr="00425FB5">
        <w:rPr>
          <w:rFonts w:ascii="Times New Roman" w:hAnsi="Times New Roman" w:cs="Times New Roman"/>
          <w:sz w:val="24"/>
          <w:szCs w:val="24"/>
        </w:rPr>
        <w:t xml:space="preserve">” was one of his renowned statement in the letters (Thornton, 2018, p. 11). </w:t>
      </w:r>
      <w:r w:rsidR="00962B14" w:rsidRPr="00425FB5">
        <w:rPr>
          <w:rFonts w:ascii="Times New Roman" w:hAnsi="Times New Roman" w:cs="Times New Roman"/>
          <w:sz w:val="24"/>
          <w:szCs w:val="24"/>
        </w:rPr>
        <w:t xml:space="preserve"> </w:t>
      </w:r>
      <w:r w:rsidR="009978D3" w:rsidRPr="00425FB5">
        <w:rPr>
          <w:rFonts w:ascii="Times New Roman" w:hAnsi="Times New Roman" w:cs="Times New Roman"/>
          <w:sz w:val="24"/>
          <w:szCs w:val="24"/>
        </w:rPr>
        <w:t>At the</w:t>
      </w:r>
      <w:r w:rsidR="00C50E73" w:rsidRPr="00425FB5">
        <w:rPr>
          <w:rFonts w:ascii="Times New Roman" w:hAnsi="Times New Roman" w:cs="Times New Roman"/>
          <w:sz w:val="24"/>
          <w:szCs w:val="24"/>
        </w:rPr>
        <w:t xml:space="preserve"> time </w:t>
      </w:r>
      <w:r w:rsidR="009978D3" w:rsidRPr="00425FB5">
        <w:rPr>
          <w:rFonts w:ascii="Times New Roman" w:hAnsi="Times New Roman" w:cs="Times New Roman"/>
          <w:sz w:val="24"/>
          <w:szCs w:val="24"/>
        </w:rPr>
        <w:t>when</w:t>
      </w:r>
      <w:r w:rsidR="00C50E73" w:rsidRPr="00425FB5">
        <w:rPr>
          <w:rFonts w:ascii="Times New Roman" w:hAnsi="Times New Roman" w:cs="Times New Roman"/>
          <w:sz w:val="24"/>
          <w:szCs w:val="24"/>
        </w:rPr>
        <w:t xml:space="preserve"> the officers finally nabbed him, his first words as recalled by NYPD’s Homicide </w:t>
      </w:r>
      <w:r w:rsidR="009978D3" w:rsidRPr="00425FB5">
        <w:rPr>
          <w:rFonts w:ascii="Times New Roman" w:hAnsi="Times New Roman" w:cs="Times New Roman"/>
          <w:sz w:val="24"/>
          <w:szCs w:val="24"/>
        </w:rPr>
        <w:t>Sergeant</w:t>
      </w:r>
      <w:r w:rsidR="00C50E73" w:rsidRPr="00425FB5">
        <w:rPr>
          <w:rFonts w:ascii="Times New Roman" w:hAnsi="Times New Roman" w:cs="Times New Roman"/>
          <w:sz w:val="24"/>
          <w:szCs w:val="24"/>
        </w:rPr>
        <w:t xml:space="preserve"> William Gardella were “Well, you got me</w:t>
      </w:r>
      <w:r w:rsidR="009978D3" w:rsidRPr="00425FB5">
        <w:rPr>
          <w:rFonts w:ascii="Times New Roman" w:hAnsi="Times New Roman" w:cs="Times New Roman"/>
          <w:sz w:val="24"/>
          <w:szCs w:val="24"/>
        </w:rPr>
        <w:t>…</w:t>
      </w:r>
      <w:r w:rsidR="00C50E73" w:rsidRPr="00425FB5">
        <w:rPr>
          <w:rFonts w:ascii="Times New Roman" w:hAnsi="Times New Roman" w:cs="Times New Roman"/>
          <w:sz w:val="24"/>
          <w:szCs w:val="24"/>
        </w:rPr>
        <w:t>What took you so long?” (Hayden, 2020).</w:t>
      </w:r>
      <w:r w:rsidR="009978D3" w:rsidRPr="00425FB5">
        <w:rPr>
          <w:rFonts w:ascii="Times New Roman" w:hAnsi="Times New Roman" w:cs="Times New Roman"/>
          <w:sz w:val="24"/>
          <w:szCs w:val="24"/>
        </w:rPr>
        <w:t xml:space="preserve"> </w:t>
      </w:r>
    </w:p>
    <w:p w:rsidR="009978D3" w:rsidRPr="00425FB5" w:rsidRDefault="009978D3" w:rsidP="00425FB5">
      <w:pPr>
        <w:spacing w:line="480" w:lineRule="auto"/>
        <w:ind w:firstLine="720"/>
        <w:rPr>
          <w:rFonts w:ascii="Times New Roman" w:hAnsi="Times New Roman" w:cs="Times New Roman"/>
          <w:sz w:val="24"/>
          <w:szCs w:val="24"/>
        </w:rPr>
      </w:pPr>
      <w:r w:rsidRPr="00425FB5">
        <w:rPr>
          <w:rFonts w:ascii="Times New Roman" w:hAnsi="Times New Roman" w:cs="Times New Roman"/>
          <w:sz w:val="24"/>
          <w:szCs w:val="24"/>
        </w:rPr>
        <w:t>F</w:t>
      </w:r>
      <w:r w:rsidR="004C7059" w:rsidRPr="00425FB5">
        <w:rPr>
          <w:rFonts w:ascii="Times New Roman" w:hAnsi="Times New Roman" w:cs="Times New Roman"/>
          <w:sz w:val="24"/>
          <w:szCs w:val="24"/>
        </w:rPr>
        <w:t xml:space="preserve">inally, </w:t>
      </w:r>
      <w:r w:rsidRPr="00425FB5">
        <w:rPr>
          <w:rFonts w:ascii="Times New Roman" w:hAnsi="Times New Roman" w:cs="Times New Roman"/>
          <w:sz w:val="24"/>
          <w:szCs w:val="24"/>
        </w:rPr>
        <w:t xml:space="preserve">concerning the geographical mobility, Berkowitz was not a runaway who hit his victims randomly. His attacks and murders were within the metropolitan area of New York. His attacks were carried out in Bronx, Queens, and Yonkers. </w:t>
      </w:r>
      <w:r w:rsidR="00B96136" w:rsidRPr="00425FB5">
        <w:rPr>
          <w:rFonts w:ascii="Times New Roman" w:hAnsi="Times New Roman" w:cs="Times New Roman"/>
          <w:sz w:val="24"/>
          <w:szCs w:val="24"/>
        </w:rPr>
        <w:t xml:space="preserve">Hering and Blair (2014) outline that asserting spatial dominance is one primary goal of serial killers. Based on this assertion, Berkowitz </w:t>
      </w:r>
      <w:r w:rsidRPr="00425FB5">
        <w:rPr>
          <w:rFonts w:ascii="Times New Roman" w:hAnsi="Times New Roman" w:cs="Times New Roman"/>
          <w:sz w:val="24"/>
          <w:szCs w:val="24"/>
        </w:rPr>
        <w:t xml:space="preserve">was motivated to make a name within New York as opposed to making haphazard attacks across the country. When there was heat in one location, he would escape to another locale and unleash his terror. </w:t>
      </w:r>
    </w:p>
    <w:p w:rsidR="009978D3" w:rsidRDefault="009978D3" w:rsidP="00425FB5">
      <w:pPr>
        <w:spacing w:line="480" w:lineRule="auto"/>
        <w:rPr>
          <w:rFonts w:ascii="Times New Roman" w:hAnsi="Times New Roman" w:cs="Times New Roman"/>
          <w:sz w:val="24"/>
          <w:szCs w:val="24"/>
        </w:rPr>
      </w:pPr>
    </w:p>
    <w:p w:rsidR="00425FB5" w:rsidRPr="00425FB5" w:rsidRDefault="00425FB5" w:rsidP="00425FB5">
      <w:pPr>
        <w:spacing w:line="480" w:lineRule="auto"/>
        <w:rPr>
          <w:rFonts w:ascii="Times New Roman" w:hAnsi="Times New Roman" w:cs="Times New Roman"/>
          <w:sz w:val="24"/>
          <w:szCs w:val="24"/>
        </w:rPr>
      </w:pPr>
    </w:p>
    <w:p w:rsidR="009978D3" w:rsidRPr="00425FB5" w:rsidRDefault="009978D3" w:rsidP="00425FB5">
      <w:pPr>
        <w:spacing w:line="240" w:lineRule="auto"/>
        <w:jc w:val="center"/>
        <w:rPr>
          <w:rFonts w:ascii="Times New Roman" w:hAnsi="Times New Roman" w:cs="Times New Roman"/>
          <w:b/>
          <w:sz w:val="24"/>
          <w:szCs w:val="24"/>
        </w:rPr>
      </w:pPr>
      <w:r w:rsidRPr="00425FB5">
        <w:rPr>
          <w:rFonts w:ascii="Times New Roman" w:hAnsi="Times New Roman" w:cs="Times New Roman"/>
          <w:b/>
          <w:sz w:val="24"/>
          <w:szCs w:val="24"/>
        </w:rPr>
        <w:lastRenderedPageBreak/>
        <w:t>Psychological Analysis relevant to Berkowitz’s Serial Killing</w:t>
      </w:r>
    </w:p>
    <w:p w:rsidR="00E05ABC" w:rsidRPr="00425FB5" w:rsidRDefault="00EE2CC3" w:rsidP="00425FB5">
      <w:pPr>
        <w:spacing w:line="480" w:lineRule="auto"/>
        <w:ind w:firstLine="720"/>
        <w:rPr>
          <w:rFonts w:ascii="Times New Roman" w:hAnsi="Times New Roman" w:cs="Times New Roman"/>
          <w:sz w:val="24"/>
          <w:szCs w:val="24"/>
        </w:rPr>
      </w:pPr>
      <w:r w:rsidRPr="00425FB5">
        <w:rPr>
          <w:rFonts w:ascii="Times New Roman" w:hAnsi="Times New Roman" w:cs="Times New Roman"/>
          <w:sz w:val="24"/>
          <w:szCs w:val="24"/>
        </w:rPr>
        <w:t xml:space="preserve">The main psychological approach that used to effectively understand the case of Berkowitz and his murder </w:t>
      </w:r>
      <w:r w:rsidR="008C329F" w:rsidRPr="00425FB5">
        <w:rPr>
          <w:rFonts w:ascii="Times New Roman" w:hAnsi="Times New Roman" w:cs="Times New Roman"/>
          <w:sz w:val="24"/>
          <w:szCs w:val="24"/>
        </w:rPr>
        <w:t>spree</w:t>
      </w:r>
      <w:r w:rsidRPr="00425FB5">
        <w:rPr>
          <w:rFonts w:ascii="Times New Roman" w:hAnsi="Times New Roman" w:cs="Times New Roman"/>
          <w:sz w:val="24"/>
          <w:szCs w:val="24"/>
        </w:rPr>
        <w:t xml:space="preserve"> based on Sigmund’s Psychodynamic theory. </w:t>
      </w:r>
      <w:r w:rsidR="00E05ABC" w:rsidRPr="00425FB5">
        <w:rPr>
          <w:rFonts w:ascii="Times New Roman" w:hAnsi="Times New Roman" w:cs="Times New Roman"/>
          <w:sz w:val="24"/>
          <w:szCs w:val="24"/>
        </w:rPr>
        <w:t xml:space="preserve">While Freud did not precisely write about manifestation of </w:t>
      </w:r>
      <w:r w:rsidR="00F5376F" w:rsidRPr="00425FB5">
        <w:rPr>
          <w:rFonts w:ascii="Times New Roman" w:hAnsi="Times New Roman" w:cs="Times New Roman"/>
          <w:sz w:val="24"/>
          <w:szCs w:val="24"/>
        </w:rPr>
        <w:t>crime</w:t>
      </w:r>
      <w:r w:rsidR="00E05ABC" w:rsidRPr="00425FB5">
        <w:rPr>
          <w:rFonts w:ascii="Times New Roman" w:hAnsi="Times New Roman" w:cs="Times New Roman"/>
          <w:sz w:val="24"/>
          <w:szCs w:val="24"/>
        </w:rPr>
        <w:t>, he outlined that one’s early life development of uncons</w:t>
      </w:r>
      <w:r w:rsidR="00F5376F" w:rsidRPr="00425FB5">
        <w:rPr>
          <w:rFonts w:ascii="Times New Roman" w:hAnsi="Times New Roman" w:cs="Times New Roman"/>
          <w:sz w:val="24"/>
          <w:szCs w:val="24"/>
        </w:rPr>
        <w:t xml:space="preserve">cious </w:t>
      </w:r>
      <w:r w:rsidR="00E05ABC" w:rsidRPr="00425FB5">
        <w:rPr>
          <w:rFonts w:ascii="Times New Roman" w:hAnsi="Times New Roman" w:cs="Times New Roman"/>
          <w:sz w:val="24"/>
          <w:szCs w:val="24"/>
        </w:rPr>
        <w:t xml:space="preserve">personality </w:t>
      </w:r>
      <w:r w:rsidR="00F5376F" w:rsidRPr="00425FB5">
        <w:rPr>
          <w:rFonts w:ascii="Times New Roman" w:hAnsi="Times New Roman" w:cs="Times New Roman"/>
          <w:sz w:val="24"/>
          <w:szCs w:val="24"/>
        </w:rPr>
        <w:t>heavily</w:t>
      </w:r>
      <w:r w:rsidR="00E05ABC" w:rsidRPr="00425FB5">
        <w:rPr>
          <w:rFonts w:ascii="Times New Roman" w:hAnsi="Times New Roman" w:cs="Times New Roman"/>
          <w:sz w:val="24"/>
          <w:szCs w:val="24"/>
        </w:rPr>
        <w:t xml:space="preserve"> </w:t>
      </w:r>
      <w:r w:rsidR="00F5376F" w:rsidRPr="00425FB5">
        <w:rPr>
          <w:rFonts w:ascii="Times New Roman" w:hAnsi="Times New Roman" w:cs="Times New Roman"/>
          <w:sz w:val="24"/>
          <w:szCs w:val="24"/>
        </w:rPr>
        <w:t>influences</w:t>
      </w:r>
      <w:r w:rsidR="00E05ABC" w:rsidRPr="00425FB5">
        <w:rPr>
          <w:rFonts w:ascii="Times New Roman" w:hAnsi="Times New Roman" w:cs="Times New Roman"/>
          <w:sz w:val="24"/>
          <w:szCs w:val="24"/>
        </w:rPr>
        <w:t xml:space="preserve"> their latter life</w:t>
      </w:r>
      <w:r w:rsidR="002C7294" w:rsidRPr="00425FB5">
        <w:rPr>
          <w:rFonts w:ascii="Times New Roman" w:hAnsi="Times New Roman" w:cs="Times New Roman"/>
          <w:sz w:val="24"/>
          <w:szCs w:val="24"/>
        </w:rPr>
        <w:t xml:space="preserve"> (Watson, 2014)</w:t>
      </w:r>
      <w:r w:rsidR="00E05ABC" w:rsidRPr="00425FB5">
        <w:rPr>
          <w:rFonts w:ascii="Times New Roman" w:hAnsi="Times New Roman" w:cs="Times New Roman"/>
          <w:sz w:val="24"/>
          <w:szCs w:val="24"/>
        </w:rPr>
        <w:t xml:space="preserve">. Put differently, the negative experiences that one </w:t>
      </w:r>
      <w:r w:rsidR="00F5376F" w:rsidRPr="00425FB5">
        <w:rPr>
          <w:rFonts w:ascii="Times New Roman" w:hAnsi="Times New Roman" w:cs="Times New Roman"/>
          <w:sz w:val="24"/>
          <w:szCs w:val="24"/>
        </w:rPr>
        <w:t>endures in</w:t>
      </w:r>
      <w:r w:rsidR="00E05ABC" w:rsidRPr="00425FB5">
        <w:rPr>
          <w:rFonts w:ascii="Times New Roman" w:hAnsi="Times New Roman" w:cs="Times New Roman"/>
          <w:sz w:val="24"/>
          <w:szCs w:val="24"/>
        </w:rPr>
        <w:t xml:space="preserve"> childhood act as “</w:t>
      </w:r>
      <w:r w:rsidR="00F5376F" w:rsidRPr="00425FB5">
        <w:rPr>
          <w:rFonts w:ascii="Times New Roman" w:hAnsi="Times New Roman" w:cs="Times New Roman"/>
          <w:sz w:val="24"/>
          <w:szCs w:val="24"/>
        </w:rPr>
        <w:t>residue</w:t>
      </w:r>
      <w:r w:rsidR="00E05ABC" w:rsidRPr="00425FB5">
        <w:rPr>
          <w:rFonts w:ascii="Times New Roman" w:hAnsi="Times New Roman" w:cs="Times New Roman"/>
          <w:sz w:val="24"/>
          <w:szCs w:val="24"/>
        </w:rPr>
        <w:t xml:space="preserve">” has potential to </w:t>
      </w:r>
      <w:r w:rsidR="00F5376F" w:rsidRPr="00425FB5">
        <w:rPr>
          <w:rFonts w:ascii="Times New Roman" w:hAnsi="Times New Roman" w:cs="Times New Roman"/>
          <w:sz w:val="24"/>
          <w:szCs w:val="24"/>
        </w:rPr>
        <w:t>influence</w:t>
      </w:r>
      <w:r w:rsidR="00E05ABC" w:rsidRPr="00425FB5">
        <w:rPr>
          <w:rFonts w:ascii="Times New Roman" w:hAnsi="Times New Roman" w:cs="Times New Roman"/>
          <w:sz w:val="24"/>
          <w:szCs w:val="24"/>
        </w:rPr>
        <w:t xml:space="preserve"> the th</w:t>
      </w:r>
      <w:r w:rsidR="00B0470D" w:rsidRPr="00425FB5">
        <w:rPr>
          <w:rFonts w:ascii="Times New Roman" w:hAnsi="Times New Roman" w:cs="Times New Roman"/>
          <w:sz w:val="24"/>
          <w:szCs w:val="24"/>
        </w:rPr>
        <w:t>o</w:t>
      </w:r>
      <w:r w:rsidR="00E05ABC" w:rsidRPr="00425FB5">
        <w:rPr>
          <w:rFonts w:ascii="Times New Roman" w:hAnsi="Times New Roman" w:cs="Times New Roman"/>
          <w:sz w:val="24"/>
          <w:szCs w:val="24"/>
        </w:rPr>
        <w:t xml:space="preserve">ught processes and actions in the adult stage.  </w:t>
      </w:r>
      <w:r w:rsidR="00F5376F" w:rsidRPr="00425FB5">
        <w:rPr>
          <w:rFonts w:ascii="Times New Roman" w:hAnsi="Times New Roman" w:cs="Times New Roman"/>
          <w:sz w:val="24"/>
          <w:szCs w:val="24"/>
        </w:rPr>
        <w:t>Freud</w:t>
      </w:r>
      <w:r w:rsidR="00E05ABC" w:rsidRPr="00425FB5">
        <w:rPr>
          <w:rFonts w:ascii="Times New Roman" w:hAnsi="Times New Roman" w:cs="Times New Roman"/>
          <w:sz w:val="24"/>
          <w:szCs w:val="24"/>
        </w:rPr>
        <w:t xml:space="preserve"> identifies three core aspects of </w:t>
      </w:r>
      <w:r w:rsidR="00F5376F" w:rsidRPr="00425FB5">
        <w:rPr>
          <w:rFonts w:ascii="Times New Roman" w:hAnsi="Times New Roman" w:cs="Times New Roman"/>
          <w:sz w:val="24"/>
          <w:szCs w:val="24"/>
        </w:rPr>
        <w:t>personality</w:t>
      </w:r>
      <w:r w:rsidR="00E05ABC" w:rsidRPr="00425FB5">
        <w:rPr>
          <w:rFonts w:ascii="Times New Roman" w:hAnsi="Times New Roman" w:cs="Times New Roman"/>
          <w:sz w:val="24"/>
          <w:szCs w:val="24"/>
        </w:rPr>
        <w:t>; the Id (the primitive unconscious that motivates one towards food and sex), the ego (the self-check to societal norms) and the superego (entails the values and morals) (</w:t>
      </w:r>
      <w:r w:rsidR="008C329F" w:rsidRPr="00425FB5">
        <w:rPr>
          <w:rFonts w:ascii="Times New Roman" w:hAnsi="Times New Roman" w:cs="Times New Roman"/>
          <w:sz w:val="24"/>
          <w:szCs w:val="24"/>
        </w:rPr>
        <w:t>Watson, 2014</w:t>
      </w:r>
      <w:r w:rsidR="00E05ABC" w:rsidRPr="00425FB5">
        <w:rPr>
          <w:rFonts w:ascii="Times New Roman" w:hAnsi="Times New Roman" w:cs="Times New Roman"/>
          <w:sz w:val="24"/>
          <w:szCs w:val="24"/>
        </w:rPr>
        <w:t xml:space="preserve">). The unconscious </w:t>
      </w:r>
      <w:r w:rsidR="00F5376F" w:rsidRPr="00425FB5">
        <w:rPr>
          <w:rFonts w:ascii="Times New Roman" w:hAnsi="Times New Roman" w:cs="Times New Roman"/>
          <w:sz w:val="24"/>
          <w:szCs w:val="24"/>
        </w:rPr>
        <w:t>mind</w:t>
      </w:r>
      <w:r w:rsidR="00E05ABC" w:rsidRPr="00425FB5">
        <w:rPr>
          <w:rFonts w:ascii="Times New Roman" w:hAnsi="Times New Roman" w:cs="Times New Roman"/>
          <w:sz w:val="24"/>
          <w:szCs w:val="24"/>
        </w:rPr>
        <w:t xml:space="preserve"> ha</w:t>
      </w:r>
      <w:r w:rsidR="00F5376F" w:rsidRPr="00425FB5">
        <w:rPr>
          <w:rFonts w:ascii="Times New Roman" w:hAnsi="Times New Roman" w:cs="Times New Roman"/>
          <w:sz w:val="24"/>
          <w:szCs w:val="24"/>
        </w:rPr>
        <w:t>s</w:t>
      </w:r>
      <w:r w:rsidR="00E05ABC" w:rsidRPr="00425FB5">
        <w:rPr>
          <w:rFonts w:ascii="Times New Roman" w:hAnsi="Times New Roman" w:cs="Times New Roman"/>
          <w:sz w:val="24"/>
          <w:szCs w:val="24"/>
        </w:rPr>
        <w:t xml:space="preserve"> irrational drives towards certain </w:t>
      </w:r>
      <w:r w:rsidR="00F5376F" w:rsidRPr="00425FB5">
        <w:rPr>
          <w:rFonts w:ascii="Times New Roman" w:hAnsi="Times New Roman" w:cs="Times New Roman"/>
          <w:sz w:val="24"/>
          <w:szCs w:val="24"/>
        </w:rPr>
        <w:t>aspects</w:t>
      </w:r>
      <w:r w:rsidR="00E05ABC" w:rsidRPr="00425FB5">
        <w:rPr>
          <w:rFonts w:ascii="Times New Roman" w:hAnsi="Times New Roman" w:cs="Times New Roman"/>
          <w:sz w:val="24"/>
          <w:szCs w:val="24"/>
        </w:rPr>
        <w:t xml:space="preserve"> that ought to be checked by </w:t>
      </w:r>
      <w:r w:rsidR="00F5376F" w:rsidRPr="00425FB5">
        <w:rPr>
          <w:rFonts w:ascii="Times New Roman" w:hAnsi="Times New Roman" w:cs="Times New Roman"/>
          <w:sz w:val="24"/>
          <w:szCs w:val="24"/>
        </w:rPr>
        <w:t>one’s</w:t>
      </w:r>
      <w:r w:rsidR="00E05ABC" w:rsidRPr="00425FB5">
        <w:rPr>
          <w:rFonts w:ascii="Times New Roman" w:hAnsi="Times New Roman" w:cs="Times New Roman"/>
          <w:sz w:val="24"/>
          <w:szCs w:val="24"/>
        </w:rPr>
        <w:t xml:space="preserve"> ego. When t</w:t>
      </w:r>
      <w:r w:rsidR="00F5376F" w:rsidRPr="00425FB5">
        <w:rPr>
          <w:rFonts w:ascii="Times New Roman" w:hAnsi="Times New Roman" w:cs="Times New Roman"/>
          <w:sz w:val="24"/>
          <w:szCs w:val="24"/>
        </w:rPr>
        <w:t>he ego is weak, there is imbalan</w:t>
      </w:r>
      <w:r w:rsidR="00E05ABC" w:rsidRPr="00425FB5">
        <w:rPr>
          <w:rFonts w:ascii="Times New Roman" w:hAnsi="Times New Roman" w:cs="Times New Roman"/>
          <w:sz w:val="24"/>
          <w:szCs w:val="24"/>
        </w:rPr>
        <w:t>ce and an individual can engage in exce</w:t>
      </w:r>
      <w:r w:rsidR="00F5376F" w:rsidRPr="00425FB5">
        <w:rPr>
          <w:rFonts w:ascii="Times New Roman" w:hAnsi="Times New Roman" w:cs="Times New Roman"/>
          <w:sz w:val="24"/>
          <w:szCs w:val="24"/>
        </w:rPr>
        <w:t xml:space="preserve">ssive and </w:t>
      </w:r>
      <w:r w:rsidR="00E05ABC" w:rsidRPr="00425FB5">
        <w:rPr>
          <w:rFonts w:ascii="Times New Roman" w:hAnsi="Times New Roman" w:cs="Times New Roman"/>
          <w:sz w:val="24"/>
          <w:szCs w:val="24"/>
        </w:rPr>
        <w:t xml:space="preserve">irrational </w:t>
      </w:r>
      <w:r w:rsidR="00F5376F" w:rsidRPr="00425FB5">
        <w:rPr>
          <w:rFonts w:ascii="Times New Roman" w:hAnsi="Times New Roman" w:cs="Times New Roman"/>
          <w:sz w:val="24"/>
          <w:szCs w:val="24"/>
        </w:rPr>
        <w:t>behaviors</w:t>
      </w:r>
      <w:r w:rsidR="00E05ABC" w:rsidRPr="00425FB5">
        <w:rPr>
          <w:rFonts w:ascii="Times New Roman" w:hAnsi="Times New Roman" w:cs="Times New Roman"/>
          <w:sz w:val="24"/>
          <w:szCs w:val="24"/>
        </w:rPr>
        <w:t xml:space="preserve">/drives which may not align to social norms, values and </w:t>
      </w:r>
      <w:r w:rsidR="00F5376F" w:rsidRPr="00425FB5">
        <w:rPr>
          <w:rFonts w:ascii="Times New Roman" w:hAnsi="Times New Roman" w:cs="Times New Roman"/>
          <w:sz w:val="24"/>
          <w:szCs w:val="24"/>
        </w:rPr>
        <w:t>expectations</w:t>
      </w:r>
      <w:r w:rsidR="00E05ABC" w:rsidRPr="00425FB5">
        <w:rPr>
          <w:rFonts w:ascii="Times New Roman" w:hAnsi="Times New Roman" w:cs="Times New Roman"/>
          <w:sz w:val="24"/>
          <w:szCs w:val="24"/>
        </w:rPr>
        <w:t xml:space="preserve"> </w:t>
      </w:r>
      <w:r w:rsidR="008C329F" w:rsidRPr="00425FB5">
        <w:rPr>
          <w:rFonts w:ascii="Times New Roman" w:hAnsi="Times New Roman" w:cs="Times New Roman"/>
          <w:sz w:val="24"/>
          <w:szCs w:val="24"/>
        </w:rPr>
        <w:t xml:space="preserve">therefore giving room for criminal behavior </w:t>
      </w:r>
      <w:r w:rsidR="00E05ABC" w:rsidRPr="00425FB5">
        <w:rPr>
          <w:rFonts w:ascii="Times New Roman" w:hAnsi="Times New Roman" w:cs="Times New Roman"/>
          <w:sz w:val="24"/>
          <w:szCs w:val="24"/>
        </w:rPr>
        <w:t>(</w:t>
      </w:r>
      <w:r w:rsidR="008C329F" w:rsidRPr="00425FB5">
        <w:rPr>
          <w:rFonts w:ascii="Times New Roman" w:hAnsi="Times New Roman" w:cs="Times New Roman"/>
          <w:sz w:val="24"/>
          <w:szCs w:val="24"/>
        </w:rPr>
        <w:t>Watson, 2014</w:t>
      </w:r>
      <w:r w:rsidR="00E05ABC" w:rsidRPr="00425FB5">
        <w:rPr>
          <w:rFonts w:ascii="Times New Roman" w:hAnsi="Times New Roman" w:cs="Times New Roman"/>
          <w:sz w:val="24"/>
          <w:szCs w:val="24"/>
        </w:rPr>
        <w:t xml:space="preserve">). </w:t>
      </w:r>
    </w:p>
    <w:p w:rsidR="00AA3717" w:rsidRDefault="00E05ABC" w:rsidP="00AA3717">
      <w:pPr>
        <w:spacing w:line="480" w:lineRule="auto"/>
        <w:ind w:firstLine="720"/>
        <w:rPr>
          <w:rFonts w:ascii="Times New Roman" w:hAnsi="Times New Roman" w:cs="Times New Roman"/>
          <w:sz w:val="24"/>
          <w:szCs w:val="24"/>
        </w:rPr>
      </w:pPr>
      <w:r w:rsidRPr="00425FB5">
        <w:rPr>
          <w:rFonts w:ascii="Times New Roman" w:hAnsi="Times New Roman" w:cs="Times New Roman"/>
          <w:sz w:val="24"/>
          <w:szCs w:val="24"/>
        </w:rPr>
        <w:t xml:space="preserve">In psychological research, it is a common observation that serial killers have damaged ego and </w:t>
      </w:r>
      <w:r w:rsidR="00F5376F" w:rsidRPr="00425FB5">
        <w:rPr>
          <w:rFonts w:ascii="Times New Roman" w:hAnsi="Times New Roman" w:cs="Times New Roman"/>
          <w:sz w:val="24"/>
          <w:szCs w:val="24"/>
        </w:rPr>
        <w:t>therefore</w:t>
      </w:r>
      <w:r w:rsidRPr="00425FB5">
        <w:rPr>
          <w:rFonts w:ascii="Times New Roman" w:hAnsi="Times New Roman" w:cs="Times New Roman"/>
          <w:sz w:val="24"/>
          <w:szCs w:val="24"/>
        </w:rPr>
        <w:t xml:space="preserve"> certain tendencies affect how they grow (</w:t>
      </w:r>
      <w:r w:rsidR="00C423EB" w:rsidRPr="00425FB5">
        <w:rPr>
          <w:rFonts w:ascii="Times New Roman" w:hAnsi="Times New Roman" w:cs="Times New Roman"/>
          <w:sz w:val="24"/>
          <w:szCs w:val="24"/>
        </w:rPr>
        <w:t>Wiest, 2016</w:t>
      </w:r>
      <w:r w:rsidRPr="00425FB5">
        <w:rPr>
          <w:rFonts w:ascii="Times New Roman" w:hAnsi="Times New Roman" w:cs="Times New Roman"/>
          <w:sz w:val="24"/>
          <w:szCs w:val="24"/>
        </w:rPr>
        <w:t>). For</w:t>
      </w:r>
      <w:r w:rsidR="00C423EB" w:rsidRPr="00425FB5">
        <w:rPr>
          <w:rFonts w:ascii="Times New Roman" w:hAnsi="Times New Roman" w:cs="Times New Roman"/>
          <w:sz w:val="24"/>
          <w:szCs w:val="24"/>
        </w:rPr>
        <w:t xml:space="preserve"> </w:t>
      </w:r>
      <w:r w:rsidR="00F5376F" w:rsidRPr="00425FB5">
        <w:rPr>
          <w:rFonts w:ascii="Times New Roman" w:hAnsi="Times New Roman" w:cs="Times New Roman"/>
          <w:sz w:val="24"/>
          <w:szCs w:val="24"/>
        </w:rPr>
        <w:t>the</w:t>
      </w:r>
      <w:r w:rsidRPr="00425FB5">
        <w:rPr>
          <w:rFonts w:ascii="Times New Roman" w:hAnsi="Times New Roman" w:cs="Times New Roman"/>
          <w:sz w:val="24"/>
          <w:szCs w:val="24"/>
        </w:rPr>
        <w:t xml:space="preserve"> case of Berkowitz, there is a clear evidence of less than satisfactory upbringing. He failed to acquire proper care and effective parental love at infancy. He would be taken to a foster home and would be adopted by parents that he did not connect well with. </w:t>
      </w:r>
      <w:r w:rsidR="00B0470D" w:rsidRPr="00425FB5">
        <w:rPr>
          <w:rFonts w:ascii="Times New Roman" w:hAnsi="Times New Roman" w:cs="Times New Roman"/>
          <w:sz w:val="24"/>
          <w:szCs w:val="24"/>
        </w:rPr>
        <w:t xml:space="preserve">For Berkowitz, there is a </w:t>
      </w:r>
      <w:r w:rsidR="00F5376F" w:rsidRPr="00425FB5">
        <w:rPr>
          <w:rFonts w:ascii="Times New Roman" w:hAnsi="Times New Roman" w:cs="Times New Roman"/>
          <w:sz w:val="24"/>
          <w:szCs w:val="24"/>
        </w:rPr>
        <w:t>cloud</w:t>
      </w:r>
      <w:r w:rsidR="00B0470D" w:rsidRPr="00425FB5">
        <w:rPr>
          <w:rFonts w:ascii="Times New Roman" w:hAnsi="Times New Roman" w:cs="Times New Roman"/>
          <w:sz w:val="24"/>
          <w:szCs w:val="24"/>
        </w:rPr>
        <w:t xml:space="preserve"> of oppression, inadequate care and these offered loopholes for more aggression as he grew up. </w:t>
      </w:r>
      <w:r w:rsidR="00F5376F" w:rsidRPr="00425FB5">
        <w:rPr>
          <w:rFonts w:ascii="Times New Roman" w:hAnsi="Times New Roman" w:cs="Times New Roman"/>
          <w:sz w:val="24"/>
          <w:szCs w:val="24"/>
        </w:rPr>
        <w:t>Drawing</w:t>
      </w:r>
      <w:r w:rsidR="00B0470D" w:rsidRPr="00425FB5">
        <w:rPr>
          <w:rFonts w:ascii="Times New Roman" w:hAnsi="Times New Roman" w:cs="Times New Roman"/>
          <w:sz w:val="24"/>
          <w:szCs w:val="24"/>
        </w:rPr>
        <w:t xml:space="preserve"> from </w:t>
      </w:r>
      <w:r w:rsidR="00DD4C17" w:rsidRPr="00425FB5">
        <w:rPr>
          <w:rFonts w:ascii="Times New Roman" w:hAnsi="Times New Roman" w:cs="Times New Roman"/>
          <w:sz w:val="24"/>
          <w:szCs w:val="24"/>
        </w:rPr>
        <w:t>Wright and McKendrik</w:t>
      </w:r>
      <w:r w:rsidR="00B0470D" w:rsidRPr="00425FB5">
        <w:rPr>
          <w:rFonts w:ascii="Times New Roman" w:hAnsi="Times New Roman" w:cs="Times New Roman"/>
          <w:sz w:val="24"/>
          <w:szCs w:val="24"/>
        </w:rPr>
        <w:t xml:space="preserve"> (20</w:t>
      </w:r>
      <w:r w:rsidR="00DD4C17" w:rsidRPr="00425FB5">
        <w:rPr>
          <w:rFonts w:ascii="Times New Roman" w:hAnsi="Times New Roman" w:cs="Times New Roman"/>
          <w:sz w:val="24"/>
          <w:szCs w:val="24"/>
        </w:rPr>
        <w:t>20</w:t>
      </w:r>
      <w:r w:rsidR="00B0470D" w:rsidRPr="00425FB5">
        <w:rPr>
          <w:rFonts w:ascii="Times New Roman" w:hAnsi="Times New Roman" w:cs="Times New Roman"/>
          <w:sz w:val="24"/>
          <w:szCs w:val="24"/>
        </w:rPr>
        <w:t xml:space="preserve">), serial </w:t>
      </w:r>
      <w:r w:rsidR="00F5376F" w:rsidRPr="00425FB5">
        <w:rPr>
          <w:rFonts w:ascii="Times New Roman" w:hAnsi="Times New Roman" w:cs="Times New Roman"/>
          <w:sz w:val="24"/>
          <w:szCs w:val="24"/>
        </w:rPr>
        <w:t>killers</w:t>
      </w:r>
      <w:r w:rsidR="00B0470D" w:rsidRPr="00425FB5">
        <w:rPr>
          <w:rFonts w:ascii="Times New Roman" w:hAnsi="Times New Roman" w:cs="Times New Roman"/>
          <w:sz w:val="24"/>
          <w:szCs w:val="24"/>
        </w:rPr>
        <w:t xml:space="preserve"> </w:t>
      </w:r>
      <w:r w:rsidR="00F5376F" w:rsidRPr="00425FB5">
        <w:rPr>
          <w:rFonts w:ascii="Times New Roman" w:hAnsi="Times New Roman" w:cs="Times New Roman"/>
          <w:sz w:val="24"/>
          <w:szCs w:val="24"/>
        </w:rPr>
        <w:t>often</w:t>
      </w:r>
      <w:r w:rsidR="00B0470D" w:rsidRPr="00425FB5">
        <w:rPr>
          <w:rFonts w:ascii="Times New Roman" w:hAnsi="Times New Roman" w:cs="Times New Roman"/>
          <w:sz w:val="24"/>
          <w:szCs w:val="24"/>
        </w:rPr>
        <w:t xml:space="preserve"> face humiliating situations in </w:t>
      </w:r>
      <w:r w:rsidR="00F5376F" w:rsidRPr="00425FB5">
        <w:rPr>
          <w:rFonts w:ascii="Times New Roman" w:hAnsi="Times New Roman" w:cs="Times New Roman"/>
          <w:sz w:val="24"/>
          <w:szCs w:val="24"/>
        </w:rPr>
        <w:t>childhood</w:t>
      </w:r>
      <w:r w:rsidR="00B0470D" w:rsidRPr="00425FB5">
        <w:rPr>
          <w:rFonts w:ascii="Times New Roman" w:hAnsi="Times New Roman" w:cs="Times New Roman"/>
          <w:sz w:val="24"/>
          <w:szCs w:val="24"/>
        </w:rPr>
        <w:t xml:space="preserve"> </w:t>
      </w:r>
      <w:r w:rsidR="00F5376F" w:rsidRPr="00425FB5">
        <w:rPr>
          <w:rFonts w:ascii="Times New Roman" w:hAnsi="Times New Roman" w:cs="Times New Roman"/>
          <w:sz w:val="24"/>
          <w:szCs w:val="24"/>
        </w:rPr>
        <w:t>marke</w:t>
      </w:r>
      <w:r w:rsidR="00B0470D" w:rsidRPr="00425FB5">
        <w:rPr>
          <w:rFonts w:ascii="Times New Roman" w:hAnsi="Times New Roman" w:cs="Times New Roman"/>
          <w:sz w:val="24"/>
          <w:szCs w:val="24"/>
        </w:rPr>
        <w:t xml:space="preserve">d by more exposure to non-reward </w:t>
      </w:r>
      <w:r w:rsidR="00F5376F" w:rsidRPr="00425FB5">
        <w:rPr>
          <w:rFonts w:ascii="Times New Roman" w:hAnsi="Times New Roman" w:cs="Times New Roman"/>
          <w:sz w:val="24"/>
          <w:szCs w:val="24"/>
        </w:rPr>
        <w:t>situations</w:t>
      </w:r>
      <w:r w:rsidR="00B0470D" w:rsidRPr="00425FB5">
        <w:rPr>
          <w:rFonts w:ascii="Times New Roman" w:hAnsi="Times New Roman" w:cs="Times New Roman"/>
          <w:sz w:val="24"/>
          <w:szCs w:val="24"/>
        </w:rPr>
        <w:t xml:space="preserve"> and few reward </w:t>
      </w:r>
      <w:r w:rsidR="00F5376F" w:rsidRPr="00425FB5">
        <w:rPr>
          <w:rFonts w:ascii="Times New Roman" w:hAnsi="Times New Roman" w:cs="Times New Roman"/>
          <w:sz w:val="24"/>
          <w:szCs w:val="24"/>
        </w:rPr>
        <w:t>situations</w:t>
      </w:r>
      <w:r w:rsidR="00B0470D" w:rsidRPr="00425FB5">
        <w:rPr>
          <w:rFonts w:ascii="Times New Roman" w:hAnsi="Times New Roman" w:cs="Times New Roman"/>
          <w:sz w:val="24"/>
          <w:szCs w:val="24"/>
        </w:rPr>
        <w:t>. This has a great effect in growing up as a child tends to perceive life as filled with non</w:t>
      </w:r>
      <w:r w:rsidR="00F5376F" w:rsidRPr="00425FB5">
        <w:rPr>
          <w:rFonts w:ascii="Times New Roman" w:hAnsi="Times New Roman" w:cs="Times New Roman"/>
          <w:sz w:val="24"/>
          <w:szCs w:val="24"/>
        </w:rPr>
        <w:t>-reward</w:t>
      </w:r>
      <w:r w:rsidR="00B0470D" w:rsidRPr="00425FB5">
        <w:rPr>
          <w:rFonts w:ascii="Times New Roman" w:hAnsi="Times New Roman" w:cs="Times New Roman"/>
          <w:sz w:val="24"/>
          <w:szCs w:val="24"/>
        </w:rPr>
        <w:t xml:space="preserve"> situations within their internal stimuli. They in turn </w:t>
      </w:r>
      <w:r w:rsidR="00F5376F" w:rsidRPr="00425FB5">
        <w:rPr>
          <w:rFonts w:ascii="Times New Roman" w:hAnsi="Times New Roman" w:cs="Times New Roman"/>
          <w:sz w:val="24"/>
          <w:szCs w:val="24"/>
        </w:rPr>
        <w:t>learn</w:t>
      </w:r>
      <w:r w:rsidR="00B0470D" w:rsidRPr="00425FB5">
        <w:rPr>
          <w:rFonts w:ascii="Times New Roman" w:hAnsi="Times New Roman" w:cs="Times New Roman"/>
          <w:sz w:val="24"/>
          <w:szCs w:val="24"/>
        </w:rPr>
        <w:t xml:space="preserve"> to anticipate humiliations, coexist with </w:t>
      </w:r>
      <w:r w:rsidR="00B0470D" w:rsidRPr="00425FB5">
        <w:rPr>
          <w:rFonts w:ascii="Times New Roman" w:hAnsi="Times New Roman" w:cs="Times New Roman"/>
          <w:sz w:val="24"/>
          <w:szCs w:val="24"/>
        </w:rPr>
        <w:lastRenderedPageBreak/>
        <w:t>anger and choose aggression to project their damaged self</w:t>
      </w:r>
      <w:r w:rsidR="00547B4B" w:rsidRPr="00425FB5">
        <w:rPr>
          <w:rFonts w:ascii="Times New Roman" w:hAnsi="Times New Roman" w:cs="Times New Roman"/>
          <w:sz w:val="24"/>
          <w:szCs w:val="24"/>
        </w:rPr>
        <w:t xml:space="preserve"> (</w:t>
      </w:r>
      <w:r w:rsidR="00C423EB" w:rsidRPr="00425FB5">
        <w:rPr>
          <w:rFonts w:ascii="Times New Roman" w:hAnsi="Times New Roman" w:cs="Times New Roman"/>
          <w:sz w:val="24"/>
          <w:szCs w:val="24"/>
        </w:rPr>
        <w:t xml:space="preserve">Harmening, 2014: </w:t>
      </w:r>
      <w:r w:rsidR="008C329F" w:rsidRPr="00425FB5">
        <w:rPr>
          <w:rFonts w:ascii="Times New Roman" w:hAnsi="Times New Roman" w:cs="Times New Roman"/>
          <w:sz w:val="24"/>
          <w:szCs w:val="24"/>
        </w:rPr>
        <w:t>Hodgkinson e al., 2017)</w:t>
      </w:r>
      <w:r w:rsidR="00B0470D" w:rsidRPr="00425FB5">
        <w:rPr>
          <w:rFonts w:ascii="Times New Roman" w:hAnsi="Times New Roman" w:cs="Times New Roman"/>
          <w:sz w:val="24"/>
          <w:szCs w:val="24"/>
        </w:rPr>
        <w:t xml:space="preserve">. Indeed, for Berkowitz, the unsolved conflicts resulting from love, care and proper </w:t>
      </w:r>
      <w:r w:rsidR="00F5376F" w:rsidRPr="00425FB5">
        <w:rPr>
          <w:rFonts w:ascii="Times New Roman" w:hAnsi="Times New Roman" w:cs="Times New Roman"/>
          <w:sz w:val="24"/>
          <w:szCs w:val="24"/>
        </w:rPr>
        <w:t>upbringing</w:t>
      </w:r>
      <w:r w:rsidR="00B0470D" w:rsidRPr="00425FB5">
        <w:rPr>
          <w:rFonts w:ascii="Times New Roman" w:hAnsi="Times New Roman" w:cs="Times New Roman"/>
          <w:sz w:val="24"/>
          <w:szCs w:val="24"/>
        </w:rPr>
        <w:t xml:space="preserve"> are manifested in aggression. Since his id is basically overwhelmed, he engaged in irrational acts of violence leading to killings. At one time he asserts that his motivation is derived from a cult and another he </w:t>
      </w:r>
      <w:r w:rsidR="00F5376F" w:rsidRPr="00425FB5">
        <w:rPr>
          <w:rFonts w:ascii="Times New Roman" w:hAnsi="Times New Roman" w:cs="Times New Roman"/>
          <w:sz w:val="24"/>
          <w:szCs w:val="24"/>
        </w:rPr>
        <w:t>attests</w:t>
      </w:r>
      <w:r w:rsidR="00B0470D" w:rsidRPr="00425FB5">
        <w:rPr>
          <w:rFonts w:ascii="Times New Roman" w:hAnsi="Times New Roman" w:cs="Times New Roman"/>
          <w:sz w:val="24"/>
          <w:szCs w:val="24"/>
        </w:rPr>
        <w:t xml:space="preserve"> that a </w:t>
      </w:r>
      <w:r w:rsidR="00F5376F" w:rsidRPr="00425FB5">
        <w:rPr>
          <w:rFonts w:ascii="Times New Roman" w:hAnsi="Times New Roman" w:cs="Times New Roman"/>
          <w:sz w:val="24"/>
          <w:szCs w:val="24"/>
        </w:rPr>
        <w:t>neighbor’s</w:t>
      </w:r>
      <w:r w:rsidR="00B0470D" w:rsidRPr="00425FB5">
        <w:rPr>
          <w:rFonts w:ascii="Times New Roman" w:hAnsi="Times New Roman" w:cs="Times New Roman"/>
          <w:sz w:val="24"/>
          <w:szCs w:val="24"/>
        </w:rPr>
        <w:t xml:space="preserve"> dog gives him </w:t>
      </w:r>
      <w:r w:rsidR="00F5376F" w:rsidRPr="00425FB5">
        <w:rPr>
          <w:rFonts w:ascii="Times New Roman" w:hAnsi="Times New Roman" w:cs="Times New Roman"/>
          <w:sz w:val="24"/>
          <w:szCs w:val="24"/>
        </w:rPr>
        <w:t>instructions</w:t>
      </w:r>
      <w:r w:rsidR="00B0470D" w:rsidRPr="00425FB5">
        <w:rPr>
          <w:rFonts w:ascii="Times New Roman" w:hAnsi="Times New Roman" w:cs="Times New Roman"/>
          <w:sz w:val="24"/>
          <w:szCs w:val="24"/>
        </w:rPr>
        <w:t xml:space="preserve"> to kill (Katkova, 2016). </w:t>
      </w:r>
      <w:r w:rsidR="00F5376F" w:rsidRPr="00425FB5">
        <w:rPr>
          <w:rFonts w:ascii="Times New Roman" w:hAnsi="Times New Roman" w:cs="Times New Roman"/>
          <w:sz w:val="24"/>
          <w:szCs w:val="24"/>
        </w:rPr>
        <w:t>Bottom-line</w:t>
      </w:r>
      <w:r w:rsidR="00B0470D" w:rsidRPr="00425FB5">
        <w:rPr>
          <w:rFonts w:ascii="Times New Roman" w:hAnsi="Times New Roman" w:cs="Times New Roman"/>
          <w:sz w:val="24"/>
          <w:szCs w:val="24"/>
        </w:rPr>
        <w:t xml:space="preserve">, as an adult, Berkowitz displays psychological aggression and </w:t>
      </w:r>
      <w:r w:rsidR="00F5376F" w:rsidRPr="00425FB5">
        <w:rPr>
          <w:rFonts w:ascii="Times New Roman" w:hAnsi="Times New Roman" w:cs="Times New Roman"/>
          <w:sz w:val="24"/>
          <w:szCs w:val="24"/>
        </w:rPr>
        <w:t>these complexities</w:t>
      </w:r>
      <w:r w:rsidR="00B0470D" w:rsidRPr="00425FB5">
        <w:rPr>
          <w:rFonts w:ascii="Times New Roman" w:hAnsi="Times New Roman" w:cs="Times New Roman"/>
          <w:sz w:val="24"/>
          <w:szCs w:val="24"/>
        </w:rPr>
        <w:t xml:space="preserve"> in adulthood, and the inabi</w:t>
      </w:r>
      <w:r w:rsidR="00F5376F" w:rsidRPr="00425FB5">
        <w:rPr>
          <w:rFonts w:ascii="Times New Roman" w:hAnsi="Times New Roman" w:cs="Times New Roman"/>
          <w:sz w:val="24"/>
          <w:szCs w:val="24"/>
        </w:rPr>
        <w:t>li</w:t>
      </w:r>
      <w:r w:rsidR="00B0470D" w:rsidRPr="00425FB5">
        <w:rPr>
          <w:rFonts w:ascii="Times New Roman" w:hAnsi="Times New Roman" w:cs="Times New Roman"/>
          <w:sz w:val="24"/>
          <w:szCs w:val="24"/>
        </w:rPr>
        <w:t xml:space="preserve">ty to perceive and hold social norms stem from his childhood trauma. </w:t>
      </w:r>
    </w:p>
    <w:p w:rsidR="00AA3717" w:rsidRDefault="00AA3717" w:rsidP="00AA3717">
      <w:pPr>
        <w:spacing w:line="480" w:lineRule="auto"/>
        <w:ind w:firstLine="720"/>
        <w:rPr>
          <w:rFonts w:ascii="Times New Roman" w:hAnsi="Times New Roman" w:cs="Times New Roman"/>
          <w:sz w:val="24"/>
          <w:szCs w:val="24"/>
        </w:rPr>
      </w:pPr>
      <w:bookmarkStart w:id="0" w:name="_GoBack"/>
      <w:bookmarkEnd w:id="0"/>
    </w:p>
    <w:p w:rsidR="00DD1DCF" w:rsidRPr="00425FB5" w:rsidRDefault="00DD1DCF" w:rsidP="00AA3717">
      <w:pPr>
        <w:spacing w:line="240" w:lineRule="auto"/>
        <w:ind w:firstLine="720"/>
        <w:jc w:val="center"/>
        <w:rPr>
          <w:rFonts w:ascii="Times New Roman" w:hAnsi="Times New Roman" w:cs="Times New Roman"/>
          <w:b/>
          <w:sz w:val="24"/>
          <w:szCs w:val="24"/>
        </w:rPr>
      </w:pPr>
      <w:r w:rsidRPr="00425FB5">
        <w:rPr>
          <w:rFonts w:ascii="Times New Roman" w:hAnsi="Times New Roman" w:cs="Times New Roman"/>
          <w:b/>
          <w:sz w:val="24"/>
          <w:szCs w:val="24"/>
        </w:rPr>
        <w:t>Conclusion</w:t>
      </w:r>
    </w:p>
    <w:p w:rsidR="009978D3" w:rsidRPr="00425FB5" w:rsidRDefault="00DD1DCF" w:rsidP="00425FB5">
      <w:pPr>
        <w:tabs>
          <w:tab w:val="left" w:pos="5985"/>
        </w:tabs>
        <w:spacing w:line="480" w:lineRule="auto"/>
        <w:ind w:firstLine="720"/>
        <w:rPr>
          <w:rFonts w:ascii="Times New Roman" w:hAnsi="Times New Roman" w:cs="Times New Roman"/>
          <w:sz w:val="24"/>
          <w:szCs w:val="24"/>
        </w:rPr>
      </w:pPr>
      <w:r w:rsidRPr="00425FB5">
        <w:rPr>
          <w:rFonts w:ascii="Times New Roman" w:hAnsi="Times New Roman" w:cs="Times New Roman"/>
          <w:sz w:val="24"/>
          <w:szCs w:val="24"/>
        </w:rPr>
        <w:t xml:space="preserve">David Berkowitz, self-named as the Son of Sam, was a notorious serial killers that was linked to more than a dozen shootings and six </w:t>
      </w:r>
      <w:r w:rsidR="00F5376F" w:rsidRPr="00425FB5">
        <w:rPr>
          <w:rFonts w:ascii="Times New Roman" w:hAnsi="Times New Roman" w:cs="Times New Roman"/>
          <w:sz w:val="24"/>
          <w:szCs w:val="24"/>
        </w:rPr>
        <w:t>murders</w:t>
      </w:r>
      <w:r w:rsidRPr="00425FB5">
        <w:rPr>
          <w:rFonts w:ascii="Times New Roman" w:hAnsi="Times New Roman" w:cs="Times New Roman"/>
          <w:sz w:val="24"/>
          <w:szCs w:val="24"/>
        </w:rPr>
        <w:t xml:space="preserve">. His </w:t>
      </w:r>
      <w:r w:rsidR="00F5376F" w:rsidRPr="00425FB5">
        <w:rPr>
          <w:rFonts w:ascii="Times New Roman" w:hAnsi="Times New Roman" w:cs="Times New Roman"/>
          <w:sz w:val="24"/>
          <w:szCs w:val="24"/>
        </w:rPr>
        <w:t>preference</w:t>
      </w:r>
      <w:r w:rsidRPr="00425FB5">
        <w:rPr>
          <w:rFonts w:ascii="Times New Roman" w:hAnsi="Times New Roman" w:cs="Times New Roman"/>
          <w:sz w:val="24"/>
          <w:szCs w:val="24"/>
        </w:rPr>
        <w:t xml:space="preserve"> was always young </w:t>
      </w:r>
      <w:r w:rsidR="00F5376F" w:rsidRPr="00425FB5">
        <w:rPr>
          <w:rFonts w:ascii="Times New Roman" w:hAnsi="Times New Roman" w:cs="Times New Roman"/>
          <w:sz w:val="24"/>
          <w:szCs w:val="24"/>
        </w:rPr>
        <w:t>women</w:t>
      </w:r>
      <w:r w:rsidRPr="00425FB5">
        <w:rPr>
          <w:rFonts w:ascii="Times New Roman" w:hAnsi="Times New Roman" w:cs="Times New Roman"/>
          <w:sz w:val="24"/>
          <w:szCs w:val="24"/>
        </w:rPr>
        <w:t xml:space="preserve"> aged between 18 and 24 years old. Born in Brooklyn in June 1953 and taken into </w:t>
      </w:r>
      <w:r w:rsidR="00F5376F" w:rsidRPr="00425FB5">
        <w:rPr>
          <w:rFonts w:ascii="Times New Roman" w:hAnsi="Times New Roman" w:cs="Times New Roman"/>
          <w:sz w:val="24"/>
          <w:szCs w:val="24"/>
        </w:rPr>
        <w:t>adoption</w:t>
      </w:r>
      <w:r w:rsidRPr="00425FB5">
        <w:rPr>
          <w:rFonts w:ascii="Times New Roman" w:hAnsi="Times New Roman" w:cs="Times New Roman"/>
          <w:sz w:val="24"/>
          <w:szCs w:val="24"/>
        </w:rPr>
        <w:t>, Berkowitz would lack the adequate care, love and proper parental guidance. He became aggressive</w:t>
      </w:r>
      <w:r w:rsidR="00F5376F" w:rsidRPr="00425FB5">
        <w:rPr>
          <w:rFonts w:ascii="Times New Roman" w:hAnsi="Times New Roman" w:cs="Times New Roman"/>
          <w:sz w:val="24"/>
          <w:szCs w:val="24"/>
        </w:rPr>
        <w:t>, dropped</w:t>
      </w:r>
      <w:r w:rsidRPr="00425FB5">
        <w:rPr>
          <w:rFonts w:ascii="Times New Roman" w:hAnsi="Times New Roman" w:cs="Times New Roman"/>
          <w:sz w:val="24"/>
          <w:szCs w:val="24"/>
        </w:rPr>
        <w:t xml:space="preserve"> school</w:t>
      </w:r>
      <w:r w:rsidR="00F5376F" w:rsidRPr="00425FB5">
        <w:rPr>
          <w:rFonts w:ascii="Times New Roman" w:hAnsi="Times New Roman" w:cs="Times New Roman"/>
          <w:sz w:val="24"/>
          <w:szCs w:val="24"/>
        </w:rPr>
        <w:t>, engaged</w:t>
      </w:r>
      <w:r w:rsidRPr="00425FB5">
        <w:rPr>
          <w:rFonts w:ascii="Times New Roman" w:hAnsi="Times New Roman" w:cs="Times New Roman"/>
          <w:sz w:val="24"/>
          <w:szCs w:val="24"/>
        </w:rPr>
        <w:t xml:space="preserve"> in stealing and would later get into </w:t>
      </w:r>
      <w:r w:rsidR="00F5376F" w:rsidRPr="00425FB5">
        <w:rPr>
          <w:rFonts w:ascii="Times New Roman" w:hAnsi="Times New Roman" w:cs="Times New Roman"/>
          <w:sz w:val="24"/>
          <w:szCs w:val="24"/>
        </w:rPr>
        <w:t>violence</w:t>
      </w:r>
      <w:r w:rsidRPr="00425FB5">
        <w:rPr>
          <w:rFonts w:ascii="Times New Roman" w:hAnsi="Times New Roman" w:cs="Times New Roman"/>
          <w:sz w:val="24"/>
          <w:szCs w:val="24"/>
        </w:rPr>
        <w:t xml:space="preserve"> after leaving the army in 1974. In his killings, Berkowitz</w:t>
      </w:r>
      <w:r w:rsidR="00F5376F" w:rsidRPr="00425FB5">
        <w:rPr>
          <w:rFonts w:ascii="Times New Roman" w:hAnsi="Times New Roman" w:cs="Times New Roman"/>
          <w:sz w:val="24"/>
          <w:szCs w:val="24"/>
        </w:rPr>
        <w:t xml:space="preserve"> had a distinctive</w:t>
      </w:r>
      <w:r w:rsidRPr="00425FB5">
        <w:rPr>
          <w:rFonts w:ascii="Times New Roman" w:hAnsi="Times New Roman" w:cs="Times New Roman"/>
          <w:sz w:val="24"/>
          <w:szCs w:val="24"/>
        </w:rPr>
        <w:t xml:space="preserve"> style including targeting women </w:t>
      </w:r>
      <w:r w:rsidR="00F5376F" w:rsidRPr="00425FB5">
        <w:rPr>
          <w:rFonts w:ascii="Times New Roman" w:hAnsi="Times New Roman" w:cs="Times New Roman"/>
          <w:sz w:val="24"/>
          <w:szCs w:val="24"/>
        </w:rPr>
        <w:t>victims in</w:t>
      </w:r>
      <w:r w:rsidRPr="00425FB5">
        <w:rPr>
          <w:rFonts w:ascii="Times New Roman" w:hAnsi="Times New Roman" w:cs="Times New Roman"/>
          <w:sz w:val="24"/>
          <w:szCs w:val="24"/>
        </w:rPr>
        <w:t xml:space="preserve"> parked cars and writing letter to illuminate his pride and blood</w:t>
      </w:r>
      <w:r w:rsidR="00F5376F" w:rsidRPr="00425FB5">
        <w:rPr>
          <w:rFonts w:ascii="Times New Roman" w:hAnsi="Times New Roman" w:cs="Times New Roman"/>
          <w:sz w:val="24"/>
          <w:szCs w:val="24"/>
        </w:rPr>
        <w:t xml:space="preserve"> l</w:t>
      </w:r>
      <w:r w:rsidRPr="00425FB5">
        <w:rPr>
          <w:rFonts w:ascii="Times New Roman" w:hAnsi="Times New Roman" w:cs="Times New Roman"/>
          <w:sz w:val="24"/>
          <w:szCs w:val="24"/>
        </w:rPr>
        <w:t xml:space="preserve">ust quest to terrorize New </w:t>
      </w:r>
      <w:r w:rsidR="00F5376F" w:rsidRPr="00425FB5">
        <w:rPr>
          <w:rFonts w:ascii="Times New Roman" w:hAnsi="Times New Roman" w:cs="Times New Roman"/>
          <w:sz w:val="24"/>
          <w:szCs w:val="24"/>
        </w:rPr>
        <w:t>York</w:t>
      </w:r>
      <w:r w:rsidRPr="00425FB5">
        <w:rPr>
          <w:rFonts w:ascii="Times New Roman" w:hAnsi="Times New Roman" w:cs="Times New Roman"/>
          <w:sz w:val="24"/>
          <w:szCs w:val="24"/>
        </w:rPr>
        <w:t xml:space="preserve">. The letters to </w:t>
      </w:r>
      <w:r w:rsidR="00F5376F" w:rsidRPr="00425FB5">
        <w:rPr>
          <w:rFonts w:ascii="Times New Roman" w:hAnsi="Times New Roman" w:cs="Times New Roman"/>
          <w:sz w:val="24"/>
          <w:szCs w:val="24"/>
        </w:rPr>
        <w:t>police</w:t>
      </w:r>
      <w:r w:rsidRPr="00425FB5">
        <w:rPr>
          <w:rFonts w:ascii="Times New Roman" w:hAnsi="Times New Roman" w:cs="Times New Roman"/>
          <w:sz w:val="24"/>
          <w:szCs w:val="24"/>
        </w:rPr>
        <w:t xml:space="preserve"> and media house, gave insights to </w:t>
      </w:r>
      <w:r w:rsidR="00F5376F" w:rsidRPr="00425FB5">
        <w:rPr>
          <w:rFonts w:ascii="Times New Roman" w:hAnsi="Times New Roman" w:cs="Times New Roman"/>
          <w:sz w:val="24"/>
          <w:szCs w:val="24"/>
        </w:rPr>
        <w:t>understand</w:t>
      </w:r>
      <w:r w:rsidRPr="00425FB5">
        <w:rPr>
          <w:rFonts w:ascii="Times New Roman" w:hAnsi="Times New Roman" w:cs="Times New Roman"/>
          <w:sz w:val="24"/>
          <w:szCs w:val="24"/>
        </w:rPr>
        <w:t xml:space="preserve"> his mind and it was ascertained that he had a </w:t>
      </w:r>
      <w:r w:rsidR="00F5376F" w:rsidRPr="00425FB5">
        <w:rPr>
          <w:rFonts w:ascii="Times New Roman" w:hAnsi="Times New Roman" w:cs="Times New Roman"/>
          <w:sz w:val="24"/>
          <w:szCs w:val="24"/>
        </w:rPr>
        <w:t>skewed</w:t>
      </w:r>
      <w:r w:rsidRPr="00425FB5">
        <w:rPr>
          <w:rFonts w:ascii="Times New Roman" w:hAnsi="Times New Roman" w:cs="Times New Roman"/>
          <w:sz w:val="24"/>
          <w:szCs w:val="24"/>
        </w:rPr>
        <w:t xml:space="preserve"> view of love and </w:t>
      </w:r>
      <w:r w:rsidR="00F5376F" w:rsidRPr="00425FB5">
        <w:rPr>
          <w:rFonts w:ascii="Times New Roman" w:hAnsi="Times New Roman" w:cs="Times New Roman"/>
          <w:sz w:val="24"/>
          <w:szCs w:val="24"/>
        </w:rPr>
        <w:t>violence</w:t>
      </w:r>
      <w:r w:rsidRPr="00425FB5">
        <w:rPr>
          <w:rFonts w:ascii="Times New Roman" w:hAnsi="Times New Roman" w:cs="Times New Roman"/>
          <w:sz w:val="24"/>
          <w:szCs w:val="24"/>
        </w:rPr>
        <w:t>. Using Sigmund Freud’s psychodynamic theory, it is apparent that Berkowitz’s ‘residues’ of childhood prompted his violence and aggression in adult life. With a weakened ego and overblown Id, Berkowitz perceived rationality in violence and derived the satisfaction from the media attention fro</w:t>
      </w:r>
      <w:r w:rsidR="00F5376F" w:rsidRPr="00425FB5">
        <w:rPr>
          <w:rFonts w:ascii="Times New Roman" w:hAnsi="Times New Roman" w:cs="Times New Roman"/>
          <w:sz w:val="24"/>
          <w:szCs w:val="24"/>
        </w:rPr>
        <w:t xml:space="preserve">m his killings. Now serving </w:t>
      </w:r>
      <w:r w:rsidRPr="00425FB5">
        <w:rPr>
          <w:rFonts w:ascii="Times New Roman" w:hAnsi="Times New Roman" w:cs="Times New Roman"/>
          <w:sz w:val="24"/>
          <w:szCs w:val="24"/>
        </w:rPr>
        <w:t xml:space="preserve">six life </w:t>
      </w:r>
      <w:r w:rsidR="00F5376F" w:rsidRPr="00425FB5">
        <w:rPr>
          <w:rFonts w:ascii="Times New Roman" w:hAnsi="Times New Roman" w:cs="Times New Roman"/>
          <w:sz w:val="24"/>
          <w:szCs w:val="24"/>
        </w:rPr>
        <w:t>sentences</w:t>
      </w:r>
      <w:r w:rsidRPr="00425FB5">
        <w:rPr>
          <w:rFonts w:ascii="Times New Roman" w:hAnsi="Times New Roman" w:cs="Times New Roman"/>
          <w:sz w:val="24"/>
          <w:szCs w:val="24"/>
        </w:rPr>
        <w:t xml:space="preserve"> in a New York Correctional Facility, the story of </w:t>
      </w:r>
      <w:r w:rsidRPr="00425FB5">
        <w:rPr>
          <w:rFonts w:ascii="Times New Roman" w:hAnsi="Times New Roman" w:cs="Times New Roman"/>
          <w:sz w:val="24"/>
          <w:szCs w:val="24"/>
        </w:rPr>
        <w:lastRenderedPageBreak/>
        <w:t xml:space="preserve">Berkowitz has been widely reviewed and critiqued to </w:t>
      </w:r>
      <w:r w:rsidR="00F5376F" w:rsidRPr="00425FB5">
        <w:rPr>
          <w:rFonts w:ascii="Times New Roman" w:hAnsi="Times New Roman" w:cs="Times New Roman"/>
          <w:sz w:val="24"/>
          <w:szCs w:val="24"/>
        </w:rPr>
        <w:t>understanding</w:t>
      </w:r>
      <w:r w:rsidRPr="00425FB5">
        <w:rPr>
          <w:rFonts w:ascii="Times New Roman" w:hAnsi="Times New Roman" w:cs="Times New Roman"/>
          <w:sz w:val="24"/>
          <w:szCs w:val="24"/>
        </w:rPr>
        <w:t xml:space="preserve"> his </w:t>
      </w:r>
      <w:r w:rsidR="007A5CBD" w:rsidRPr="00425FB5">
        <w:rPr>
          <w:rFonts w:ascii="Times New Roman" w:hAnsi="Times New Roman" w:cs="Times New Roman"/>
          <w:sz w:val="24"/>
          <w:szCs w:val="24"/>
        </w:rPr>
        <w:t xml:space="preserve">life and </w:t>
      </w:r>
      <w:r w:rsidRPr="00425FB5">
        <w:rPr>
          <w:rFonts w:ascii="Times New Roman" w:hAnsi="Times New Roman" w:cs="Times New Roman"/>
          <w:sz w:val="24"/>
          <w:szCs w:val="24"/>
        </w:rPr>
        <w:t xml:space="preserve">motive for the killings. </w:t>
      </w:r>
    </w:p>
    <w:p w:rsidR="007A5CBD" w:rsidRPr="00425FB5" w:rsidRDefault="007A5CBD" w:rsidP="00425FB5">
      <w:pPr>
        <w:tabs>
          <w:tab w:val="left" w:pos="5985"/>
        </w:tabs>
        <w:spacing w:line="480" w:lineRule="auto"/>
        <w:rPr>
          <w:rFonts w:ascii="Times New Roman" w:hAnsi="Times New Roman" w:cs="Times New Roman"/>
          <w:sz w:val="24"/>
          <w:szCs w:val="24"/>
        </w:rPr>
      </w:pPr>
    </w:p>
    <w:p w:rsidR="008C329F" w:rsidRDefault="008C329F" w:rsidP="00425FB5">
      <w:pPr>
        <w:tabs>
          <w:tab w:val="left" w:pos="5985"/>
        </w:tabs>
        <w:spacing w:line="480" w:lineRule="auto"/>
        <w:rPr>
          <w:rFonts w:ascii="Times New Roman" w:hAnsi="Times New Roman" w:cs="Times New Roman"/>
          <w:sz w:val="24"/>
          <w:szCs w:val="24"/>
        </w:rPr>
      </w:pPr>
    </w:p>
    <w:p w:rsidR="007A630A" w:rsidRDefault="007A630A" w:rsidP="00425FB5">
      <w:pPr>
        <w:tabs>
          <w:tab w:val="left" w:pos="5985"/>
        </w:tabs>
        <w:spacing w:line="480" w:lineRule="auto"/>
        <w:rPr>
          <w:rFonts w:ascii="Times New Roman" w:hAnsi="Times New Roman" w:cs="Times New Roman"/>
          <w:sz w:val="24"/>
          <w:szCs w:val="24"/>
        </w:rPr>
      </w:pPr>
    </w:p>
    <w:p w:rsidR="007A630A" w:rsidRDefault="007A630A" w:rsidP="00425FB5">
      <w:pPr>
        <w:tabs>
          <w:tab w:val="left" w:pos="5985"/>
        </w:tabs>
        <w:spacing w:line="480" w:lineRule="auto"/>
        <w:rPr>
          <w:rFonts w:ascii="Times New Roman" w:hAnsi="Times New Roman" w:cs="Times New Roman"/>
          <w:sz w:val="24"/>
          <w:szCs w:val="24"/>
        </w:rPr>
      </w:pPr>
    </w:p>
    <w:p w:rsidR="007A630A" w:rsidRDefault="007A630A" w:rsidP="00425FB5">
      <w:pPr>
        <w:tabs>
          <w:tab w:val="left" w:pos="5985"/>
        </w:tabs>
        <w:spacing w:line="480" w:lineRule="auto"/>
        <w:rPr>
          <w:rFonts w:ascii="Times New Roman" w:hAnsi="Times New Roman" w:cs="Times New Roman"/>
          <w:sz w:val="24"/>
          <w:szCs w:val="24"/>
        </w:rPr>
      </w:pPr>
    </w:p>
    <w:p w:rsidR="007A630A" w:rsidRDefault="007A630A" w:rsidP="00425FB5">
      <w:pPr>
        <w:tabs>
          <w:tab w:val="left" w:pos="5985"/>
        </w:tabs>
        <w:spacing w:line="480" w:lineRule="auto"/>
        <w:rPr>
          <w:rFonts w:ascii="Times New Roman" w:hAnsi="Times New Roman" w:cs="Times New Roman"/>
          <w:sz w:val="24"/>
          <w:szCs w:val="24"/>
        </w:rPr>
      </w:pPr>
    </w:p>
    <w:p w:rsidR="007A630A" w:rsidRDefault="007A630A" w:rsidP="00425FB5">
      <w:pPr>
        <w:tabs>
          <w:tab w:val="left" w:pos="5985"/>
        </w:tabs>
        <w:spacing w:line="480" w:lineRule="auto"/>
        <w:rPr>
          <w:rFonts w:ascii="Times New Roman" w:hAnsi="Times New Roman" w:cs="Times New Roman"/>
          <w:sz w:val="24"/>
          <w:szCs w:val="24"/>
        </w:rPr>
      </w:pPr>
    </w:p>
    <w:p w:rsidR="007A630A" w:rsidRDefault="007A630A" w:rsidP="00425FB5">
      <w:pPr>
        <w:tabs>
          <w:tab w:val="left" w:pos="5985"/>
        </w:tabs>
        <w:spacing w:line="480" w:lineRule="auto"/>
        <w:rPr>
          <w:rFonts w:ascii="Times New Roman" w:hAnsi="Times New Roman" w:cs="Times New Roman"/>
          <w:sz w:val="24"/>
          <w:szCs w:val="24"/>
        </w:rPr>
      </w:pPr>
    </w:p>
    <w:p w:rsidR="007A630A" w:rsidRDefault="007A630A" w:rsidP="00425FB5">
      <w:pPr>
        <w:tabs>
          <w:tab w:val="left" w:pos="5985"/>
        </w:tabs>
        <w:spacing w:line="480" w:lineRule="auto"/>
        <w:rPr>
          <w:rFonts w:ascii="Times New Roman" w:hAnsi="Times New Roman" w:cs="Times New Roman"/>
          <w:sz w:val="24"/>
          <w:szCs w:val="24"/>
        </w:rPr>
      </w:pPr>
    </w:p>
    <w:p w:rsidR="007A630A" w:rsidRDefault="007A630A" w:rsidP="00425FB5">
      <w:pPr>
        <w:tabs>
          <w:tab w:val="left" w:pos="5985"/>
        </w:tabs>
        <w:spacing w:line="480" w:lineRule="auto"/>
        <w:rPr>
          <w:rFonts w:ascii="Times New Roman" w:hAnsi="Times New Roman" w:cs="Times New Roman"/>
          <w:sz w:val="24"/>
          <w:szCs w:val="24"/>
        </w:rPr>
      </w:pPr>
    </w:p>
    <w:p w:rsidR="007A630A" w:rsidRDefault="007A630A" w:rsidP="00425FB5">
      <w:pPr>
        <w:tabs>
          <w:tab w:val="left" w:pos="5985"/>
        </w:tabs>
        <w:spacing w:line="480" w:lineRule="auto"/>
        <w:rPr>
          <w:rFonts w:ascii="Times New Roman" w:hAnsi="Times New Roman" w:cs="Times New Roman"/>
          <w:sz w:val="24"/>
          <w:szCs w:val="24"/>
        </w:rPr>
      </w:pPr>
    </w:p>
    <w:p w:rsidR="007A630A" w:rsidRDefault="007A630A" w:rsidP="00425FB5">
      <w:pPr>
        <w:tabs>
          <w:tab w:val="left" w:pos="5985"/>
        </w:tabs>
        <w:spacing w:line="480" w:lineRule="auto"/>
        <w:rPr>
          <w:rFonts w:ascii="Times New Roman" w:hAnsi="Times New Roman" w:cs="Times New Roman"/>
          <w:sz w:val="24"/>
          <w:szCs w:val="24"/>
        </w:rPr>
      </w:pPr>
    </w:p>
    <w:p w:rsidR="007A630A" w:rsidRDefault="007A630A" w:rsidP="00425FB5">
      <w:pPr>
        <w:tabs>
          <w:tab w:val="left" w:pos="5985"/>
        </w:tabs>
        <w:spacing w:line="480" w:lineRule="auto"/>
        <w:rPr>
          <w:rFonts w:ascii="Times New Roman" w:hAnsi="Times New Roman" w:cs="Times New Roman"/>
          <w:sz w:val="24"/>
          <w:szCs w:val="24"/>
        </w:rPr>
      </w:pPr>
    </w:p>
    <w:p w:rsidR="007A630A" w:rsidRDefault="007A630A" w:rsidP="00425FB5">
      <w:pPr>
        <w:tabs>
          <w:tab w:val="left" w:pos="5985"/>
        </w:tabs>
        <w:spacing w:line="480" w:lineRule="auto"/>
        <w:rPr>
          <w:rFonts w:ascii="Times New Roman" w:hAnsi="Times New Roman" w:cs="Times New Roman"/>
          <w:sz w:val="24"/>
          <w:szCs w:val="24"/>
        </w:rPr>
      </w:pPr>
    </w:p>
    <w:p w:rsidR="007A630A" w:rsidRDefault="007A630A" w:rsidP="00425FB5">
      <w:pPr>
        <w:tabs>
          <w:tab w:val="left" w:pos="5985"/>
        </w:tabs>
        <w:spacing w:line="480" w:lineRule="auto"/>
        <w:rPr>
          <w:rFonts w:ascii="Times New Roman" w:hAnsi="Times New Roman" w:cs="Times New Roman"/>
          <w:sz w:val="24"/>
          <w:szCs w:val="24"/>
        </w:rPr>
      </w:pPr>
    </w:p>
    <w:p w:rsidR="007A630A" w:rsidRDefault="007A630A" w:rsidP="00425FB5">
      <w:pPr>
        <w:tabs>
          <w:tab w:val="left" w:pos="5985"/>
        </w:tabs>
        <w:spacing w:line="480" w:lineRule="auto"/>
        <w:rPr>
          <w:rFonts w:ascii="Times New Roman" w:hAnsi="Times New Roman" w:cs="Times New Roman"/>
          <w:sz w:val="24"/>
          <w:szCs w:val="24"/>
        </w:rPr>
      </w:pPr>
    </w:p>
    <w:p w:rsidR="007A630A" w:rsidRPr="00425FB5" w:rsidRDefault="007A630A" w:rsidP="00425FB5">
      <w:pPr>
        <w:tabs>
          <w:tab w:val="left" w:pos="5985"/>
        </w:tabs>
        <w:spacing w:line="480" w:lineRule="auto"/>
        <w:rPr>
          <w:rFonts w:ascii="Times New Roman" w:hAnsi="Times New Roman" w:cs="Times New Roman"/>
          <w:sz w:val="24"/>
          <w:szCs w:val="24"/>
        </w:rPr>
      </w:pPr>
    </w:p>
    <w:p w:rsidR="007A5CBD" w:rsidRPr="00425FB5" w:rsidRDefault="007A5CBD" w:rsidP="00425FB5">
      <w:pPr>
        <w:tabs>
          <w:tab w:val="left" w:pos="5985"/>
        </w:tabs>
        <w:spacing w:line="480" w:lineRule="auto"/>
        <w:jc w:val="center"/>
        <w:rPr>
          <w:rFonts w:ascii="Times New Roman" w:hAnsi="Times New Roman" w:cs="Times New Roman"/>
          <w:b/>
          <w:sz w:val="24"/>
          <w:szCs w:val="24"/>
        </w:rPr>
      </w:pPr>
      <w:r w:rsidRPr="00425FB5">
        <w:rPr>
          <w:rFonts w:ascii="Times New Roman" w:hAnsi="Times New Roman" w:cs="Times New Roman"/>
          <w:b/>
          <w:sz w:val="24"/>
          <w:szCs w:val="24"/>
        </w:rPr>
        <w:lastRenderedPageBreak/>
        <w:t>References</w:t>
      </w:r>
    </w:p>
    <w:p w:rsidR="002A403B" w:rsidRPr="00425FB5" w:rsidRDefault="00F5376F" w:rsidP="00425FB5">
      <w:pPr>
        <w:tabs>
          <w:tab w:val="left" w:pos="5985"/>
        </w:tabs>
        <w:spacing w:after="0" w:line="480" w:lineRule="auto"/>
        <w:ind w:left="1440" w:hanging="1440"/>
        <w:rPr>
          <w:rFonts w:ascii="Times New Roman" w:hAnsi="Times New Roman" w:cs="Times New Roman"/>
          <w:color w:val="000000"/>
          <w:sz w:val="24"/>
          <w:szCs w:val="24"/>
        </w:rPr>
      </w:pPr>
      <w:r w:rsidRPr="00425FB5">
        <w:rPr>
          <w:rFonts w:ascii="Times New Roman" w:hAnsi="Times New Roman" w:cs="Times New Roman"/>
          <w:color w:val="000000"/>
          <w:sz w:val="24"/>
          <w:szCs w:val="24"/>
        </w:rPr>
        <w:t xml:space="preserve">Binger, R. (2011). Prison Ain’t Hell: An Interview with the Son of Sam—David Berkowitz, and Why State-Funded Faith-Based Prison Rehabilitation Programs Do Not Violate the Establishment Clause. </w:t>
      </w:r>
      <w:r w:rsidRPr="00425FB5">
        <w:rPr>
          <w:rFonts w:ascii="Times New Roman" w:hAnsi="Times New Roman" w:cs="Times New Roman"/>
          <w:i/>
          <w:color w:val="000000"/>
          <w:sz w:val="24"/>
          <w:szCs w:val="24"/>
        </w:rPr>
        <w:t>Pace Law Review, 31</w:t>
      </w:r>
      <w:r w:rsidRPr="00425FB5">
        <w:rPr>
          <w:rFonts w:ascii="Times New Roman" w:hAnsi="Times New Roman" w:cs="Times New Roman"/>
          <w:color w:val="000000"/>
          <w:sz w:val="24"/>
          <w:szCs w:val="24"/>
        </w:rPr>
        <w:t xml:space="preserve"> (1), 488-530</w:t>
      </w:r>
    </w:p>
    <w:p w:rsidR="002A403B" w:rsidRPr="00425FB5" w:rsidRDefault="002A403B" w:rsidP="00425FB5">
      <w:pPr>
        <w:tabs>
          <w:tab w:val="left" w:pos="5985"/>
        </w:tabs>
        <w:spacing w:after="0" w:line="480" w:lineRule="auto"/>
        <w:ind w:left="1440" w:hanging="1440"/>
        <w:rPr>
          <w:rFonts w:ascii="Times New Roman" w:hAnsi="Times New Roman" w:cs="Times New Roman"/>
          <w:sz w:val="24"/>
          <w:szCs w:val="24"/>
        </w:rPr>
      </w:pPr>
      <w:r w:rsidRPr="00425FB5">
        <w:rPr>
          <w:rFonts w:ascii="Times New Roman" w:hAnsi="Times New Roman" w:cs="Times New Roman"/>
          <w:sz w:val="24"/>
          <w:szCs w:val="24"/>
        </w:rPr>
        <w:t xml:space="preserve">Crime </w:t>
      </w:r>
      <w:r w:rsidRPr="00425FB5">
        <w:rPr>
          <w:rFonts w:ascii="Times New Roman" w:hAnsi="Times New Roman" w:cs="Times New Roman"/>
          <w:sz w:val="24"/>
          <w:szCs w:val="24"/>
        </w:rPr>
        <w:t>Museum</w:t>
      </w:r>
      <w:r w:rsidRPr="00425FB5">
        <w:rPr>
          <w:rFonts w:ascii="Times New Roman" w:hAnsi="Times New Roman" w:cs="Times New Roman"/>
          <w:sz w:val="24"/>
          <w:szCs w:val="24"/>
        </w:rPr>
        <w:t xml:space="preserve"> (2020). </w:t>
      </w:r>
      <w:r w:rsidRPr="00425FB5">
        <w:rPr>
          <w:rFonts w:ascii="Times New Roman" w:hAnsi="Times New Roman" w:cs="Times New Roman"/>
          <w:color w:val="000000"/>
          <w:sz w:val="24"/>
          <w:szCs w:val="24"/>
        </w:rPr>
        <w:t>David Berkowitz</w:t>
      </w:r>
      <w:r w:rsidRPr="00425FB5">
        <w:rPr>
          <w:rFonts w:ascii="Times New Roman" w:hAnsi="Times New Roman" w:cs="Times New Roman"/>
          <w:sz w:val="24"/>
          <w:szCs w:val="24"/>
        </w:rPr>
        <w:t xml:space="preserve"> – Son of Sam. </w:t>
      </w:r>
      <w:r w:rsidRPr="00425FB5">
        <w:rPr>
          <w:rFonts w:ascii="Times New Roman" w:hAnsi="Times New Roman" w:cs="Times New Roman"/>
          <w:sz w:val="24"/>
          <w:szCs w:val="24"/>
        </w:rPr>
        <w:t xml:space="preserve">Retrieved on 12 January 2021 from </w:t>
      </w:r>
      <w:r w:rsidRPr="00425FB5">
        <w:rPr>
          <w:rFonts w:ascii="Times New Roman" w:hAnsi="Times New Roman" w:cs="Times New Roman"/>
          <w:sz w:val="24"/>
          <w:szCs w:val="24"/>
        </w:rPr>
        <w:t>https://www.crimemuseum.org/crime-library/serial-killers/david-berkowitz/</w:t>
      </w:r>
      <w:r w:rsidRPr="00425FB5">
        <w:rPr>
          <w:rFonts w:ascii="Times New Roman" w:hAnsi="Times New Roman" w:cs="Times New Roman"/>
          <w:sz w:val="24"/>
          <w:szCs w:val="24"/>
        </w:rPr>
        <w:t xml:space="preserve"> </w:t>
      </w:r>
    </w:p>
    <w:p w:rsidR="002A403B" w:rsidRPr="00425FB5" w:rsidRDefault="002A403B" w:rsidP="00425FB5">
      <w:pPr>
        <w:tabs>
          <w:tab w:val="left" w:pos="5985"/>
        </w:tabs>
        <w:spacing w:after="0" w:line="480" w:lineRule="auto"/>
        <w:ind w:left="1440" w:hanging="1440"/>
        <w:rPr>
          <w:rFonts w:ascii="Times New Roman" w:hAnsi="Times New Roman" w:cs="Times New Roman"/>
          <w:sz w:val="24"/>
          <w:szCs w:val="24"/>
        </w:rPr>
      </w:pPr>
      <w:r w:rsidRPr="00425FB5">
        <w:rPr>
          <w:rFonts w:ascii="Times New Roman" w:hAnsi="Times New Roman" w:cs="Times New Roman"/>
          <w:color w:val="000000"/>
          <w:sz w:val="24"/>
          <w:szCs w:val="24"/>
        </w:rPr>
        <w:t xml:space="preserve">Fandom (2020). David Berkowitz- Criminal Minds. </w:t>
      </w:r>
      <w:r w:rsidRPr="00425FB5">
        <w:rPr>
          <w:rFonts w:ascii="Times New Roman" w:hAnsi="Times New Roman" w:cs="Times New Roman"/>
          <w:sz w:val="24"/>
          <w:szCs w:val="24"/>
        </w:rPr>
        <w:t>Retrieved on 12 January 2021 from</w:t>
      </w:r>
      <w:r w:rsidRPr="00425FB5">
        <w:rPr>
          <w:rFonts w:ascii="Times New Roman" w:hAnsi="Times New Roman" w:cs="Times New Roman"/>
          <w:sz w:val="24"/>
          <w:szCs w:val="24"/>
        </w:rPr>
        <w:t xml:space="preserve"> https://criminalminds.fandom.com/wiki/David_Berkowitz</w:t>
      </w:r>
    </w:p>
    <w:p w:rsidR="008C329F" w:rsidRPr="00425FB5" w:rsidRDefault="00C423EB" w:rsidP="00425FB5">
      <w:pPr>
        <w:tabs>
          <w:tab w:val="left" w:pos="5985"/>
        </w:tabs>
        <w:spacing w:after="0" w:line="480" w:lineRule="auto"/>
        <w:ind w:left="1440" w:hanging="1440"/>
        <w:rPr>
          <w:rFonts w:ascii="Times New Roman" w:hAnsi="Times New Roman" w:cs="Times New Roman"/>
          <w:sz w:val="24"/>
          <w:szCs w:val="24"/>
        </w:rPr>
      </w:pPr>
      <w:r w:rsidRPr="00425FB5">
        <w:rPr>
          <w:rFonts w:ascii="Times New Roman" w:hAnsi="Times New Roman" w:cs="Times New Roman"/>
          <w:sz w:val="24"/>
          <w:szCs w:val="24"/>
        </w:rPr>
        <w:t xml:space="preserve">Harmening, W. M. (2014). </w:t>
      </w:r>
      <w:r w:rsidRPr="00425FB5">
        <w:rPr>
          <w:rFonts w:ascii="Times New Roman" w:hAnsi="Times New Roman" w:cs="Times New Roman"/>
          <w:i/>
          <w:iCs/>
          <w:sz w:val="24"/>
          <w:szCs w:val="24"/>
        </w:rPr>
        <w:t xml:space="preserve">Serial killers: The psychosocial development of humanity’s worst offenders. </w:t>
      </w:r>
      <w:r w:rsidRPr="00425FB5">
        <w:rPr>
          <w:rFonts w:ascii="Times New Roman" w:hAnsi="Times New Roman" w:cs="Times New Roman"/>
          <w:sz w:val="24"/>
          <w:szCs w:val="24"/>
        </w:rPr>
        <w:t>Springfield, IL: Charles C Thomas.</w:t>
      </w:r>
      <w:r w:rsidR="00B96136" w:rsidRPr="00425FB5">
        <w:rPr>
          <w:rFonts w:ascii="Times New Roman" w:hAnsi="Times New Roman" w:cs="Times New Roman"/>
          <w:sz w:val="24"/>
          <w:szCs w:val="24"/>
        </w:rPr>
        <w:t xml:space="preserve"> </w:t>
      </w:r>
      <w:r w:rsidR="008C329F" w:rsidRPr="00425FB5">
        <w:rPr>
          <w:rFonts w:ascii="Times New Roman" w:hAnsi="Times New Roman" w:cs="Times New Roman"/>
          <w:sz w:val="24"/>
          <w:szCs w:val="24"/>
        </w:rPr>
        <w:t xml:space="preserve"> </w:t>
      </w:r>
    </w:p>
    <w:p w:rsidR="00DC17EE" w:rsidRPr="00425FB5" w:rsidRDefault="00DC17EE" w:rsidP="00425FB5">
      <w:pPr>
        <w:tabs>
          <w:tab w:val="left" w:pos="5985"/>
        </w:tabs>
        <w:spacing w:after="0" w:line="480" w:lineRule="auto"/>
        <w:ind w:left="1440" w:hanging="1440"/>
        <w:rPr>
          <w:rFonts w:ascii="Times New Roman" w:hAnsi="Times New Roman" w:cs="Times New Roman"/>
          <w:sz w:val="24"/>
          <w:szCs w:val="24"/>
        </w:rPr>
      </w:pPr>
      <w:r w:rsidRPr="00425FB5">
        <w:rPr>
          <w:rFonts w:ascii="Times New Roman" w:hAnsi="Times New Roman" w:cs="Times New Roman"/>
          <w:sz w:val="24"/>
          <w:szCs w:val="24"/>
        </w:rPr>
        <w:t xml:space="preserve">Hayden, V. (2020). What Was Son of Sam’s Calling Card? David Berkowitz Said He Was ‘Programmed’ To Kill. </w:t>
      </w:r>
      <w:r w:rsidRPr="00425FB5">
        <w:rPr>
          <w:rFonts w:ascii="Times New Roman" w:hAnsi="Times New Roman" w:cs="Times New Roman"/>
          <w:i/>
          <w:sz w:val="24"/>
          <w:szCs w:val="24"/>
        </w:rPr>
        <w:t>Oxygen</w:t>
      </w:r>
      <w:r w:rsidRPr="00425FB5">
        <w:rPr>
          <w:rFonts w:ascii="Times New Roman" w:hAnsi="Times New Roman" w:cs="Times New Roman"/>
          <w:sz w:val="24"/>
          <w:szCs w:val="24"/>
        </w:rPr>
        <w:t xml:space="preserve">. Retrieved on 12 January 2021 from </w:t>
      </w:r>
      <w:hyperlink r:id="rId7" w:history="1">
        <w:r w:rsidRPr="00425FB5">
          <w:rPr>
            <w:rStyle w:val="Hyperlink"/>
            <w:rFonts w:ascii="Times New Roman" w:hAnsi="Times New Roman" w:cs="Times New Roman"/>
            <w:color w:val="auto"/>
            <w:sz w:val="24"/>
            <w:szCs w:val="24"/>
            <w:u w:val="none"/>
          </w:rPr>
          <w:t>https://www.oxygen.com/mark-of-a-killer/crime-news/why-son-of-sam-kill-david-berkowitz-programmed-kill</w:t>
        </w:r>
      </w:hyperlink>
    </w:p>
    <w:p w:rsidR="008C329F" w:rsidRPr="00425FB5" w:rsidRDefault="00B96136" w:rsidP="00425FB5">
      <w:pPr>
        <w:tabs>
          <w:tab w:val="left" w:pos="5985"/>
        </w:tabs>
        <w:spacing w:after="0" w:line="480" w:lineRule="auto"/>
        <w:ind w:left="1440" w:hanging="1440"/>
        <w:rPr>
          <w:rFonts w:ascii="Times New Roman" w:hAnsi="Times New Roman" w:cs="Times New Roman"/>
          <w:sz w:val="24"/>
          <w:szCs w:val="24"/>
        </w:rPr>
      </w:pPr>
      <w:r w:rsidRPr="00425FB5">
        <w:rPr>
          <w:rFonts w:ascii="Times New Roman" w:hAnsi="Times New Roman" w:cs="Times New Roman"/>
          <w:sz w:val="24"/>
          <w:szCs w:val="24"/>
        </w:rPr>
        <w:t xml:space="preserve">Hering, A. S., &amp; Bair, S. (2014). Characterizing spatial and chronological target </w:t>
      </w:r>
      <w:r w:rsidR="00F5376F" w:rsidRPr="00425FB5">
        <w:rPr>
          <w:rFonts w:ascii="Times New Roman" w:hAnsi="Times New Roman" w:cs="Times New Roman"/>
          <w:sz w:val="24"/>
          <w:szCs w:val="24"/>
        </w:rPr>
        <w:t>selection of</w:t>
      </w:r>
      <w:r w:rsidRPr="00425FB5">
        <w:rPr>
          <w:rFonts w:ascii="Times New Roman" w:hAnsi="Times New Roman" w:cs="Times New Roman"/>
          <w:sz w:val="24"/>
          <w:szCs w:val="24"/>
        </w:rPr>
        <w:t xml:space="preserve"> serial offenders. </w:t>
      </w:r>
      <w:r w:rsidRPr="00425FB5">
        <w:rPr>
          <w:rFonts w:ascii="Times New Roman" w:hAnsi="Times New Roman" w:cs="Times New Roman"/>
          <w:i/>
          <w:iCs/>
          <w:sz w:val="24"/>
          <w:szCs w:val="24"/>
        </w:rPr>
        <w:t>Journal of the Royal Statistical Society: Series C (Applied Statistics)</w:t>
      </w:r>
      <w:r w:rsidRPr="00425FB5">
        <w:rPr>
          <w:rFonts w:ascii="Times New Roman" w:hAnsi="Times New Roman" w:cs="Times New Roman"/>
          <w:sz w:val="24"/>
          <w:szCs w:val="24"/>
        </w:rPr>
        <w:t xml:space="preserve">, </w:t>
      </w:r>
      <w:r w:rsidRPr="00425FB5">
        <w:rPr>
          <w:rFonts w:ascii="Times New Roman" w:hAnsi="Times New Roman" w:cs="Times New Roman"/>
          <w:i/>
          <w:iCs/>
          <w:sz w:val="24"/>
          <w:szCs w:val="24"/>
        </w:rPr>
        <w:t>63</w:t>
      </w:r>
      <w:r w:rsidRPr="00425FB5">
        <w:rPr>
          <w:rFonts w:ascii="Times New Roman" w:hAnsi="Times New Roman" w:cs="Times New Roman"/>
          <w:sz w:val="24"/>
          <w:szCs w:val="24"/>
        </w:rPr>
        <w:t xml:space="preserve">(1), 123-140. </w:t>
      </w:r>
      <w:r w:rsidR="005B7218" w:rsidRPr="00425FB5">
        <w:rPr>
          <w:rFonts w:ascii="Times New Roman" w:hAnsi="Times New Roman" w:cs="Times New Roman"/>
          <w:sz w:val="24"/>
          <w:szCs w:val="24"/>
        </w:rPr>
        <w:t>D</w:t>
      </w:r>
      <w:r w:rsidRPr="00425FB5">
        <w:rPr>
          <w:rFonts w:ascii="Times New Roman" w:hAnsi="Times New Roman" w:cs="Times New Roman"/>
          <w:sz w:val="24"/>
          <w:szCs w:val="24"/>
        </w:rPr>
        <w:t>oi:10.1111/rssc.12029</w:t>
      </w:r>
    </w:p>
    <w:p w:rsidR="008C329F" w:rsidRPr="00425FB5" w:rsidRDefault="008C329F" w:rsidP="00425FB5">
      <w:pPr>
        <w:tabs>
          <w:tab w:val="left" w:pos="5985"/>
        </w:tabs>
        <w:spacing w:after="0" w:line="480" w:lineRule="auto"/>
        <w:ind w:left="1440" w:hanging="1440"/>
        <w:rPr>
          <w:rFonts w:ascii="Times New Roman" w:hAnsi="Times New Roman" w:cs="Times New Roman"/>
          <w:sz w:val="24"/>
          <w:szCs w:val="24"/>
        </w:rPr>
      </w:pPr>
      <w:r w:rsidRPr="00425FB5">
        <w:rPr>
          <w:rFonts w:ascii="Times New Roman" w:hAnsi="Times New Roman" w:cs="Times New Roman"/>
          <w:sz w:val="24"/>
          <w:szCs w:val="24"/>
        </w:rPr>
        <w:t xml:space="preserve">Hodgkinson, S., Prins, H., &amp; Stuart-Bennett, J. (2017). Monsters, madmen… and myths: A critical review of the serial killing literature. </w:t>
      </w:r>
      <w:r w:rsidRPr="00425FB5">
        <w:rPr>
          <w:rFonts w:ascii="Times New Roman" w:hAnsi="Times New Roman" w:cs="Times New Roman"/>
          <w:i/>
          <w:iCs/>
          <w:sz w:val="24"/>
          <w:szCs w:val="24"/>
        </w:rPr>
        <w:t xml:space="preserve">Aggression </w:t>
      </w:r>
      <w:r w:rsidR="00F5376F" w:rsidRPr="00425FB5">
        <w:rPr>
          <w:rFonts w:ascii="Times New Roman" w:hAnsi="Times New Roman" w:cs="Times New Roman"/>
          <w:i/>
          <w:iCs/>
          <w:sz w:val="24"/>
          <w:szCs w:val="24"/>
        </w:rPr>
        <w:t>and</w:t>
      </w:r>
      <w:r w:rsidRPr="00425FB5">
        <w:rPr>
          <w:rFonts w:ascii="Times New Roman" w:hAnsi="Times New Roman" w:cs="Times New Roman"/>
          <w:i/>
          <w:iCs/>
          <w:sz w:val="24"/>
          <w:szCs w:val="24"/>
        </w:rPr>
        <w:t xml:space="preserve"> Violent Behavior</w:t>
      </w:r>
      <w:r w:rsidRPr="00425FB5">
        <w:rPr>
          <w:rFonts w:ascii="Times New Roman" w:hAnsi="Times New Roman" w:cs="Times New Roman"/>
          <w:sz w:val="24"/>
          <w:szCs w:val="24"/>
        </w:rPr>
        <w:t xml:space="preserve">, </w:t>
      </w:r>
      <w:r w:rsidRPr="00425FB5">
        <w:rPr>
          <w:rFonts w:ascii="Times New Roman" w:hAnsi="Times New Roman" w:cs="Times New Roman"/>
          <w:i/>
          <w:iCs/>
          <w:sz w:val="24"/>
          <w:szCs w:val="24"/>
        </w:rPr>
        <w:t>34</w:t>
      </w:r>
      <w:r w:rsidRPr="00425FB5">
        <w:rPr>
          <w:rFonts w:ascii="Times New Roman" w:hAnsi="Times New Roman" w:cs="Times New Roman"/>
          <w:sz w:val="24"/>
          <w:szCs w:val="24"/>
        </w:rPr>
        <w:t xml:space="preserve">282-289. </w:t>
      </w:r>
      <w:r w:rsidR="005B7218" w:rsidRPr="00425FB5">
        <w:rPr>
          <w:rFonts w:ascii="Times New Roman" w:hAnsi="Times New Roman" w:cs="Times New Roman"/>
          <w:sz w:val="24"/>
          <w:szCs w:val="24"/>
        </w:rPr>
        <w:t>D</w:t>
      </w:r>
      <w:r w:rsidRPr="00425FB5">
        <w:rPr>
          <w:rFonts w:ascii="Times New Roman" w:hAnsi="Times New Roman" w:cs="Times New Roman"/>
          <w:sz w:val="24"/>
          <w:szCs w:val="24"/>
        </w:rPr>
        <w:t xml:space="preserve">oi:10.1016/j.avb.2016.11.006 </w:t>
      </w:r>
    </w:p>
    <w:p w:rsidR="00962B14" w:rsidRPr="00425FB5" w:rsidRDefault="007A5CBD" w:rsidP="00425FB5">
      <w:pPr>
        <w:tabs>
          <w:tab w:val="left" w:pos="5985"/>
        </w:tabs>
        <w:spacing w:after="0" w:line="480" w:lineRule="auto"/>
        <w:ind w:left="1440" w:hanging="1440"/>
        <w:rPr>
          <w:rFonts w:ascii="Times New Roman" w:hAnsi="Times New Roman" w:cs="Times New Roman"/>
          <w:sz w:val="24"/>
          <w:szCs w:val="24"/>
        </w:rPr>
      </w:pPr>
      <w:r w:rsidRPr="00425FB5">
        <w:rPr>
          <w:rFonts w:ascii="Times New Roman" w:hAnsi="Times New Roman" w:cs="Times New Roman"/>
          <w:sz w:val="24"/>
          <w:szCs w:val="24"/>
        </w:rPr>
        <w:t xml:space="preserve">Jenkins, J. (2020). David Berkowitz- American serial killer. </w:t>
      </w:r>
      <w:r w:rsidRPr="00425FB5">
        <w:rPr>
          <w:rFonts w:ascii="Times New Roman" w:hAnsi="Times New Roman" w:cs="Times New Roman"/>
          <w:i/>
          <w:sz w:val="24"/>
          <w:szCs w:val="24"/>
        </w:rPr>
        <w:t>Britannica</w:t>
      </w:r>
      <w:r w:rsidRPr="00425FB5">
        <w:rPr>
          <w:rFonts w:ascii="Times New Roman" w:hAnsi="Times New Roman" w:cs="Times New Roman"/>
          <w:sz w:val="24"/>
          <w:szCs w:val="24"/>
        </w:rPr>
        <w:t xml:space="preserve">. . Retrieved on 12 January 2021 from </w:t>
      </w:r>
      <w:hyperlink r:id="rId8" w:history="1">
        <w:r w:rsidRPr="00425FB5">
          <w:rPr>
            <w:rStyle w:val="Hyperlink"/>
            <w:rFonts w:ascii="Times New Roman" w:hAnsi="Times New Roman" w:cs="Times New Roman"/>
            <w:color w:val="auto"/>
            <w:sz w:val="24"/>
            <w:szCs w:val="24"/>
            <w:u w:val="none"/>
          </w:rPr>
          <w:t>https://www.britannica.com/biography/David-Berkowitz</w:t>
        </w:r>
      </w:hyperlink>
    </w:p>
    <w:p w:rsidR="00962B14" w:rsidRPr="00425FB5" w:rsidRDefault="007A5CBD" w:rsidP="00425FB5">
      <w:pPr>
        <w:tabs>
          <w:tab w:val="left" w:pos="5985"/>
        </w:tabs>
        <w:spacing w:after="0" w:line="480" w:lineRule="auto"/>
        <w:ind w:left="1440" w:hanging="1440"/>
        <w:rPr>
          <w:rFonts w:ascii="Times New Roman" w:hAnsi="Times New Roman" w:cs="Times New Roman"/>
          <w:sz w:val="24"/>
          <w:szCs w:val="24"/>
        </w:rPr>
      </w:pPr>
      <w:r w:rsidRPr="00425FB5">
        <w:rPr>
          <w:rFonts w:ascii="Times New Roman" w:hAnsi="Times New Roman" w:cs="Times New Roman"/>
          <w:sz w:val="24"/>
          <w:szCs w:val="24"/>
        </w:rPr>
        <w:lastRenderedPageBreak/>
        <w:t xml:space="preserve">Katkova, L. (2016). “The son of Sam” in the </w:t>
      </w:r>
      <w:r w:rsidR="00F5376F" w:rsidRPr="00425FB5">
        <w:rPr>
          <w:rFonts w:ascii="Times New Roman" w:hAnsi="Times New Roman" w:cs="Times New Roman"/>
          <w:sz w:val="24"/>
          <w:szCs w:val="24"/>
        </w:rPr>
        <w:t>New York Times</w:t>
      </w:r>
      <w:r w:rsidRPr="00425FB5">
        <w:rPr>
          <w:rFonts w:ascii="Times New Roman" w:hAnsi="Times New Roman" w:cs="Times New Roman"/>
          <w:sz w:val="24"/>
          <w:szCs w:val="24"/>
        </w:rPr>
        <w:t xml:space="preserve">: content analysis results. </w:t>
      </w:r>
      <w:r w:rsidR="005B7218" w:rsidRPr="00425FB5">
        <w:rPr>
          <w:rFonts w:ascii="Times New Roman" w:hAnsi="Times New Roman" w:cs="Times New Roman"/>
          <w:i/>
          <w:sz w:val="24"/>
          <w:szCs w:val="24"/>
        </w:rPr>
        <w:t>RUDN Journal</w:t>
      </w:r>
      <w:r w:rsidRPr="00425FB5">
        <w:rPr>
          <w:rFonts w:ascii="Times New Roman" w:hAnsi="Times New Roman" w:cs="Times New Roman"/>
          <w:i/>
          <w:sz w:val="24"/>
          <w:szCs w:val="24"/>
        </w:rPr>
        <w:t xml:space="preserve"> of Studies in Literature and </w:t>
      </w:r>
      <w:r w:rsidR="00F5376F" w:rsidRPr="00425FB5">
        <w:rPr>
          <w:rFonts w:ascii="Times New Roman" w:hAnsi="Times New Roman" w:cs="Times New Roman"/>
          <w:i/>
          <w:sz w:val="24"/>
          <w:szCs w:val="24"/>
        </w:rPr>
        <w:t>Journalism</w:t>
      </w:r>
      <w:r w:rsidRPr="00425FB5">
        <w:rPr>
          <w:rFonts w:ascii="Times New Roman" w:hAnsi="Times New Roman" w:cs="Times New Roman"/>
          <w:i/>
          <w:sz w:val="24"/>
          <w:szCs w:val="24"/>
        </w:rPr>
        <w:t>, 4</w:t>
      </w:r>
      <w:r w:rsidRPr="00425FB5">
        <w:rPr>
          <w:rFonts w:ascii="Times New Roman" w:hAnsi="Times New Roman" w:cs="Times New Roman"/>
          <w:sz w:val="24"/>
          <w:szCs w:val="24"/>
        </w:rPr>
        <w:t xml:space="preserve">, 132-138 </w:t>
      </w:r>
      <w:hyperlink r:id="rId9" w:history="1">
        <w:r w:rsidRPr="00425FB5">
          <w:rPr>
            <w:rStyle w:val="Hyperlink"/>
            <w:rFonts w:ascii="Times New Roman" w:hAnsi="Times New Roman" w:cs="Times New Roman"/>
            <w:color w:val="auto"/>
            <w:sz w:val="24"/>
            <w:szCs w:val="24"/>
            <w:u w:val="none"/>
          </w:rPr>
          <w:t>http://journals.rudn.ru/literary-criticism/article/view/14682</w:t>
        </w:r>
      </w:hyperlink>
      <w:r w:rsidRPr="00425FB5">
        <w:rPr>
          <w:rFonts w:ascii="Times New Roman" w:hAnsi="Times New Roman" w:cs="Times New Roman"/>
          <w:sz w:val="24"/>
          <w:szCs w:val="24"/>
        </w:rPr>
        <w:t xml:space="preserve"> </w:t>
      </w:r>
    </w:p>
    <w:p w:rsidR="007A5CBD" w:rsidRPr="00425FB5" w:rsidRDefault="00962B14" w:rsidP="00425FB5">
      <w:pPr>
        <w:tabs>
          <w:tab w:val="left" w:pos="5985"/>
        </w:tabs>
        <w:spacing w:after="0" w:line="480" w:lineRule="auto"/>
        <w:ind w:left="1440" w:hanging="1440"/>
        <w:rPr>
          <w:rFonts w:ascii="Times New Roman" w:hAnsi="Times New Roman" w:cs="Times New Roman"/>
          <w:sz w:val="24"/>
          <w:szCs w:val="24"/>
        </w:rPr>
      </w:pPr>
      <w:r w:rsidRPr="00425FB5">
        <w:rPr>
          <w:rFonts w:ascii="Times New Roman" w:hAnsi="Times New Roman" w:cs="Times New Roman"/>
          <w:sz w:val="24"/>
          <w:szCs w:val="24"/>
        </w:rPr>
        <w:t xml:space="preserve">Pace, A.  (2019). Serial killers in popular media: A content analysis of sensationalism and support for capital punishment.  </w:t>
      </w:r>
      <w:r w:rsidRPr="00425FB5">
        <w:rPr>
          <w:rFonts w:ascii="Times New Roman" w:hAnsi="Times New Roman" w:cs="Times New Roman"/>
          <w:i/>
          <w:sz w:val="24"/>
          <w:szCs w:val="24"/>
        </w:rPr>
        <w:t>Online Theses and Dissertations</w:t>
      </w:r>
      <w:r w:rsidR="005B7218" w:rsidRPr="00425FB5">
        <w:rPr>
          <w:rFonts w:ascii="Times New Roman" w:hAnsi="Times New Roman" w:cs="Times New Roman"/>
          <w:i/>
          <w:sz w:val="24"/>
          <w:szCs w:val="24"/>
        </w:rPr>
        <w:t>,</w:t>
      </w:r>
      <w:r w:rsidRPr="00425FB5">
        <w:rPr>
          <w:rFonts w:ascii="Times New Roman" w:hAnsi="Times New Roman" w:cs="Times New Roman"/>
          <w:i/>
          <w:sz w:val="24"/>
          <w:szCs w:val="24"/>
        </w:rPr>
        <w:t xml:space="preserve"> 637</w:t>
      </w:r>
      <w:r w:rsidRPr="00425FB5">
        <w:rPr>
          <w:rFonts w:ascii="Times New Roman" w:hAnsi="Times New Roman" w:cs="Times New Roman"/>
          <w:sz w:val="24"/>
          <w:szCs w:val="24"/>
        </w:rPr>
        <w:t>, 1-110 https://encompass.eku.edu/etd/637</w:t>
      </w:r>
    </w:p>
    <w:p w:rsidR="005B7218" w:rsidRPr="00425FB5" w:rsidRDefault="007A5CBD" w:rsidP="00425FB5">
      <w:pPr>
        <w:tabs>
          <w:tab w:val="left" w:pos="5985"/>
        </w:tabs>
        <w:spacing w:after="0" w:line="480" w:lineRule="auto"/>
        <w:ind w:left="1440" w:hanging="1440"/>
        <w:rPr>
          <w:rFonts w:ascii="Times New Roman" w:hAnsi="Times New Roman" w:cs="Times New Roman"/>
          <w:sz w:val="24"/>
          <w:szCs w:val="24"/>
        </w:rPr>
      </w:pPr>
      <w:r w:rsidRPr="00425FB5">
        <w:rPr>
          <w:rFonts w:ascii="Times New Roman" w:hAnsi="Times New Roman" w:cs="Times New Roman"/>
          <w:sz w:val="24"/>
          <w:szCs w:val="24"/>
        </w:rPr>
        <w:t xml:space="preserve">Rajani, D. (2019). </w:t>
      </w:r>
      <w:r w:rsidR="005B7218" w:rsidRPr="00425FB5">
        <w:rPr>
          <w:rFonts w:ascii="Times New Roman" w:hAnsi="Times New Roman" w:cs="Times New Roman"/>
          <w:sz w:val="24"/>
          <w:szCs w:val="24"/>
        </w:rPr>
        <w:t>Son of Sam: T</w:t>
      </w:r>
      <w:r w:rsidRPr="00425FB5">
        <w:rPr>
          <w:rFonts w:ascii="Times New Roman" w:hAnsi="Times New Roman" w:cs="Times New Roman"/>
          <w:sz w:val="24"/>
          <w:szCs w:val="24"/>
        </w:rPr>
        <w:t xml:space="preserve">he true story of serial killer David Berkowitz, featured in </w:t>
      </w:r>
      <w:r w:rsidR="00F5376F" w:rsidRPr="00425FB5">
        <w:rPr>
          <w:rFonts w:ascii="Times New Roman" w:hAnsi="Times New Roman" w:cs="Times New Roman"/>
          <w:sz w:val="24"/>
          <w:szCs w:val="24"/>
        </w:rPr>
        <w:t xml:space="preserve">Mind </w:t>
      </w:r>
      <w:r w:rsidR="005B7218" w:rsidRPr="00425FB5">
        <w:rPr>
          <w:rFonts w:ascii="Times New Roman" w:hAnsi="Times New Roman" w:cs="Times New Roman"/>
          <w:sz w:val="24"/>
          <w:szCs w:val="24"/>
        </w:rPr>
        <w:t>H</w:t>
      </w:r>
      <w:r w:rsidR="00F5376F" w:rsidRPr="00425FB5">
        <w:rPr>
          <w:rFonts w:ascii="Times New Roman" w:hAnsi="Times New Roman" w:cs="Times New Roman"/>
          <w:sz w:val="24"/>
          <w:szCs w:val="24"/>
        </w:rPr>
        <w:t>unter</w:t>
      </w:r>
      <w:r w:rsidRPr="00425FB5">
        <w:rPr>
          <w:rFonts w:ascii="Times New Roman" w:hAnsi="Times New Roman" w:cs="Times New Roman"/>
          <w:sz w:val="24"/>
          <w:szCs w:val="24"/>
        </w:rPr>
        <w:t xml:space="preserve"> </w:t>
      </w:r>
      <w:r w:rsidR="005B7218" w:rsidRPr="00425FB5">
        <w:rPr>
          <w:rFonts w:ascii="Times New Roman" w:hAnsi="Times New Roman" w:cs="Times New Roman"/>
          <w:sz w:val="24"/>
          <w:szCs w:val="24"/>
        </w:rPr>
        <w:t>S</w:t>
      </w:r>
      <w:r w:rsidRPr="00425FB5">
        <w:rPr>
          <w:rFonts w:ascii="Times New Roman" w:hAnsi="Times New Roman" w:cs="Times New Roman"/>
          <w:sz w:val="24"/>
          <w:szCs w:val="24"/>
        </w:rPr>
        <w:t xml:space="preserve">eason 2. </w:t>
      </w:r>
      <w:r w:rsidRPr="00425FB5">
        <w:rPr>
          <w:rFonts w:ascii="Times New Roman" w:hAnsi="Times New Roman" w:cs="Times New Roman"/>
          <w:i/>
          <w:sz w:val="24"/>
          <w:szCs w:val="24"/>
        </w:rPr>
        <w:t>iNews</w:t>
      </w:r>
      <w:r w:rsidRPr="00425FB5">
        <w:rPr>
          <w:rFonts w:ascii="Times New Roman" w:hAnsi="Times New Roman" w:cs="Times New Roman"/>
          <w:sz w:val="24"/>
          <w:szCs w:val="24"/>
        </w:rPr>
        <w:t xml:space="preserve">. Retrieved on 12 January 2021 from </w:t>
      </w:r>
      <w:hyperlink r:id="rId10" w:history="1">
        <w:r w:rsidRPr="00425FB5">
          <w:rPr>
            <w:rStyle w:val="Hyperlink"/>
            <w:rFonts w:ascii="Times New Roman" w:hAnsi="Times New Roman" w:cs="Times New Roman"/>
            <w:color w:val="auto"/>
            <w:sz w:val="24"/>
            <w:szCs w:val="24"/>
            <w:u w:val="none"/>
          </w:rPr>
          <w:t>https://inews.co.uk/culture/television/son-of-sam-david-berkowitz-true-story-mindhunter-season-2-serial-killer-326851</w:t>
        </w:r>
      </w:hyperlink>
      <w:r w:rsidR="008C329F" w:rsidRPr="00425FB5">
        <w:rPr>
          <w:rFonts w:ascii="Times New Roman" w:hAnsi="Times New Roman" w:cs="Times New Roman"/>
          <w:sz w:val="24"/>
          <w:szCs w:val="24"/>
        </w:rPr>
        <w:t xml:space="preserve"> </w:t>
      </w:r>
    </w:p>
    <w:p w:rsidR="008C329F" w:rsidRPr="00425FB5" w:rsidRDefault="005B7218" w:rsidP="00425FB5">
      <w:pPr>
        <w:tabs>
          <w:tab w:val="left" w:pos="5985"/>
        </w:tabs>
        <w:spacing w:after="0" w:line="480" w:lineRule="auto"/>
        <w:ind w:left="1440" w:hanging="1440"/>
        <w:rPr>
          <w:rFonts w:ascii="Times New Roman" w:hAnsi="Times New Roman" w:cs="Times New Roman"/>
          <w:sz w:val="24"/>
          <w:szCs w:val="24"/>
        </w:rPr>
      </w:pPr>
      <w:r w:rsidRPr="00425FB5">
        <w:rPr>
          <w:rFonts w:ascii="Times New Roman" w:hAnsi="Times New Roman" w:cs="Times New Roman"/>
          <w:sz w:val="24"/>
          <w:szCs w:val="24"/>
        </w:rPr>
        <w:t xml:space="preserve">Thornton, L. (2018). All That Glitters Is Not Gold: Media Coverage of the Golden State Killer. </w:t>
      </w:r>
      <w:r w:rsidRPr="00425FB5">
        <w:rPr>
          <w:rFonts w:ascii="Times New Roman" w:hAnsi="Times New Roman" w:cs="Times New Roman"/>
          <w:i/>
          <w:sz w:val="24"/>
          <w:szCs w:val="24"/>
        </w:rPr>
        <w:t>Honors Theses</w:t>
      </w:r>
      <w:r w:rsidRPr="00425FB5">
        <w:rPr>
          <w:rFonts w:ascii="Times New Roman" w:hAnsi="Times New Roman" w:cs="Times New Roman"/>
          <w:sz w:val="24"/>
          <w:szCs w:val="24"/>
        </w:rPr>
        <w:t>. 1551, 1-65. https://egrove.olemiss.edu/hon_thesis/1551</w:t>
      </w:r>
    </w:p>
    <w:p w:rsidR="00C423EB" w:rsidRPr="00425FB5" w:rsidRDefault="008C329F" w:rsidP="00425FB5">
      <w:pPr>
        <w:tabs>
          <w:tab w:val="left" w:pos="5985"/>
        </w:tabs>
        <w:spacing w:after="0" w:line="480" w:lineRule="auto"/>
        <w:ind w:left="1440" w:hanging="1440"/>
        <w:rPr>
          <w:rFonts w:ascii="Times New Roman" w:hAnsi="Times New Roman" w:cs="Times New Roman"/>
          <w:sz w:val="24"/>
          <w:szCs w:val="24"/>
        </w:rPr>
      </w:pPr>
      <w:r w:rsidRPr="00425FB5">
        <w:rPr>
          <w:rFonts w:ascii="Times New Roman" w:hAnsi="Times New Roman" w:cs="Times New Roman"/>
          <w:sz w:val="24"/>
          <w:szCs w:val="24"/>
        </w:rPr>
        <w:t>Watson, A. (2014). Who Am I? The Self/Subject According to Psychoanalytic Theory</w:t>
      </w:r>
      <w:r w:rsidRPr="00425FB5">
        <w:rPr>
          <w:rFonts w:ascii="Times New Roman" w:hAnsi="Times New Roman" w:cs="Times New Roman"/>
          <w:i/>
          <w:sz w:val="24"/>
          <w:szCs w:val="24"/>
        </w:rPr>
        <w:t>. SAGE Open, 4</w:t>
      </w:r>
      <w:r w:rsidRPr="00425FB5">
        <w:rPr>
          <w:rFonts w:ascii="Times New Roman" w:hAnsi="Times New Roman" w:cs="Times New Roman"/>
          <w:sz w:val="24"/>
          <w:szCs w:val="24"/>
        </w:rPr>
        <w:t>(3), 215824401454597. Doi</w:t>
      </w:r>
      <w:r w:rsidR="00F5376F" w:rsidRPr="00425FB5">
        <w:rPr>
          <w:rFonts w:ascii="Times New Roman" w:hAnsi="Times New Roman" w:cs="Times New Roman"/>
          <w:sz w:val="24"/>
          <w:szCs w:val="24"/>
        </w:rPr>
        <w:t>: 10.1177</w:t>
      </w:r>
      <w:r w:rsidRPr="00425FB5">
        <w:rPr>
          <w:rFonts w:ascii="Times New Roman" w:hAnsi="Times New Roman" w:cs="Times New Roman"/>
          <w:sz w:val="24"/>
          <w:szCs w:val="24"/>
        </w:rPr>
        <w:t>/2158244014545971</w:t>
      </w:r>
    </w:p>
    <w:p w:rsidR="00C423EB" w:rsidRPr="00425FB5" w:rsidRDefault="00C423EB" w:rsidP="00425FB5">
      <w:pPr>
        <w:tabs>
          <w:tab w:val="left" w:pos="5985"/>
        </w:tabs>
        <w:spacing w:after="0" w:line="480" w:lineRule="auto"/>
        <w:ind w:left="1440" w:hanging="1440"/>
        <w:rPr>
          <w:rFonts w:ascii="Times New Roman" w:hAnsi="Times New Roman" w:cs="Times New Roman"/>
          <w:sz w:val="24"/>
          <w:szCs w:val="24"/>
        </w:rPr>
      </w:pPr>
      <w:r w:rsidRPr="00425FB5">
        <w:rPr>
          <w:rStyle w:val="authors"/>
          <w:rFonts w:ascii="Times New Roman" w:hAnsi="Times New Roman" w:cs="Times New Roman"/>
          <w:sz w:val="24"/>
          <w:szCs w:val="24"/>
        </w:rPr>
        <w:t>Wiest, J.</w:t>
      </w:r>
      <w:r w:rsidRPr="00425FB5">
        <w:rPr>
          <w:rFonts w:ascii="Times New Roman" w:hAnsi="Times New Roman" w:cs="Times New Roman"/>
          <w:sz w:val="24"/>
          <w:szCs w:val="24"/>
        </w:rPr>
        <w:t xml:space="preserve"> </w:t>
      </w:r>
      <w:r w:rsidRPr="00425FB5">
        <w:rPr>
          <w:rStyle w:val="Date1"/>
          <w:rFonts w:ascii="Times New Roman" w:hAnsi="Times New Roman" w:cs="Times New Roman"/>
          <w:sz w:val="24"/>
          <w:szCs w:val="24"/>
        </w:rPr>
        <w:t>(2016).</w:t>
      </w:r>
      <w:r w:rsidRPr="00425FB5">
        <w:rPr>
          <w:rFonts w:ascii="Times New Roman" w:hAnsi="Times New Roman" w:cs="Times New Roman"/>
          <w:sz w:val="24"/>
          <w:szCs w:val="24"/>
        </w:rPr>
        <w:t xml:space="preserve"> </w:t>
      </w:r>
      <w:r w:rsidRPr="00425FB5">
        <w:rPr>
          <w:rStyle w:val="arttitle"/>
          <w:rFonts w:ascii="Times New Roman" w:hAnsi="Times New Roman" w:cs="Times New Roman"/>
          <w:sz w:val="24"/>
          <w:szCs w:val="24"/>
        </w:rPr>
        <w:t>Casting Cultural Monsters: Representations of Serial Killers in U.S. and U.K. News Media</w:t>
      </w:r>
      <w:r w:rsidR="005B7218" w:rsidRPr="00425FB5">
        <w:rPr>
          <w:rStyle w:val="arttitle"/>
          <w:rFonts w:ascii="Times New Roman" w:hAnsi="Times New Roman" w:cs="Times New Roman"/>
          <w:sz w:val="24"/>
          <w:szCs w:val="24"/>
        </w:rPr>
        <w:t xml:space="preserve">. </w:t>
      </w:r>
      <w:r w:rsidRPr="00425FB5">
        <w:rPr>
          <w:rStyle w:val="serialtitle"/>
          <w:rFonts w:ascii="Times New Roman" w:hAnsi="Times New Roman" w:cs="Times New Roman"/>
          <w:i/>
          <w:sz w:val="24"/>
          <w:szCs w:val="24"/>
        </w:rPr>
        <w:t>Howard Journal of Communications,</w:t>
      </w:r>
      <w:r w:rsidRPr="00425FB5">
        <w:rPr>
          <w:rFonts w:ascii="Times New Roman" w:hAnsi="Times New Roman" w:cs="Times New Roman"/>
          <w:i/>
          <w:sz w:val="24"/>
          <w:szCs w:val="24"/>
        </w:rPr>
        <w:t xml:space="preserve"> </w:t>
      </w:r>
      <w:r w:rsidRPr="00425FB5">
        <w:rPr>
          <w:rStyle w:val="volumeissue"/>
          <w:rFonts w:ascii="Times New Roman" w:hAnsi="Times New Roman" w:cs="Times New Roman"/>
          <w:i/>
          <w:sz w:val="24"/>
          <w:szCs w:val="24"/>
        </w:rPr>
        <w:t>27</w:t>
      </w:r>
      <w:r w:rsidRPr="00425FB5">
        <w:rPr>
          <w:rStyle w:val="volumeissue"/>
          <w:rFonts w:ascii="Times New Roman" w:hAnsi="Times New Roman" w:cs="Times New Roman"/>
          <w:sz w:val="24"/>
          <w:szCs w:val="24"/>
        </w:rPr>
        <w:t>(4),</w:t>
      </w:r>
      <w:r w:rsidRPr="00425FB5">
        <w:rPr>
          <w:rFonts w:ascii="Times New Roman" w:hAnsi="Times New Roman" w:cs="Times New Roman"/>
          <w:sz w:val="24"/>
          <w:szCs w:val="24"/>
        </w:rPr>
        <w:t xml:space="preserve"> </w:t>
      </w:r>
      <w:r w:rsidRPr="00425FB5">
        <w:rPr>
          <w:rStyle w:val="pagerange"/>
          <w:rFonts w:ascii="Times New Roman" w:hAnsi="Times New Roman" w:cs="Times New Roman"/>
          <w:sz w:val="24"/>
          <w:szCs w:val="24"/>
        </w:rPr>
        <w:t>327-346,</w:t>
      </w:r>
      <w:r w:rsidRPr="00425FB5">
        <w:rPr>
          <w:rFonts w:ascii="Times New Roman" w:hAnsi="Times New Roman" w:cs="Times New Roman"/>
          <w:sz w:val="24"/>
          <w:szCs w:val="24"/>
        </w:rPr>
        <w:t xml:space="preserve"> </w:t>
      </w:r>
      <w:r w:rsidRPr="00425FB5">
        <w:rPr>
          <w:rStyle w:val="doilink"/>
          <w:rFonts w:ascii="Times New Roman" w:hAnsi="Times New Roman" w:cs="Times New Roman"/>
          <w:sz w:val="24"/>
          <w:szCs w:val="24"/>
        </w:rPr>
        <w:t xml:space="preserve">DOI: </w:t>
      </w:r>
      <w:hyperlink r:id="rId11" w:history="1">
        <w:r w:rsidRPr="00425FB5">
          <w:rPr>
            <w:rStyle w:val="Hyperlink"/>
            <w:rFonts w:ascii="Times New Roman" w:hAnsi="Times New Roman" w:cs="Times New Roman"/>
            <w:color w:val="auto"/>
            <w:sz w:val="24"/>
            <w:szCs w:val="24"/>
            <w:u w:val="none"/>
          </w:rPr>
          <w:t>10.1080/10646175.2016.1202876</w:t>
        </w:r>
      </w:hyperlink>
      <w:r w:rsidRPr="00425FB5">
        <w:rPr>
          <w:rFonts w:ascii="Times New Roman" w:hAnsi="Times New Roman" w:cs="Times New Roman"/>
          <w:sz w:val="24"/>
          <w:szCs w:val="24"/>
        </w:rPr>
        <w:t xml:space="preserve"> </w:t>
      </w:r>
    </w:p>
    <w:p w:rsidR="007A5CBD" w:rsidRPr="00425FB5" w:rsidRDefault="00547B4B" w:rsidP="00425FB5">
      <w:pPr>
        <w:tabs>
          <w:tab w:val="left" w:pos="5985"/>
        </w:tabs>
        <w:spacing w:after="0" w:line="480" w:lineRule="auto"/>
        <w:ind w:left="1440" w:hanging="1440"/>
        <w:rPr>
          <w:rFonts w:ascii="Times New Roman" w:hAnsi="Times New Roman" w:cs="Times New Roman"/>
          <w:sz w:val="24"/>
          <w:szCs w:val="24"/>
        </w:rPr>
      </w:pPr>
      <w:r w:rsidRPr="00425FB5">
        <w:rPr>
          <w:rFonts w:ascii="Times New Roman" w:hAnsi="Times New Roman" w:cs="Times New Roman"/>
          <w:sz w:val="24"/>
          <w:szCs w:val="24"/>
        </w:rPr>
        <w:t xml:space="preserve">Wright, G., and McKendrik, D. (2020). The nature of the beast. </w:t>
      </w:r>
      <w:r w:rsidRPr="00425FB5">
        <w:rPr>
          <w:rFonts w:ascii="Times New Roman" w:hAnsi="Times New Roman" w:cs="Times New Roman"/>
          <w:i/>
          <w:sz w:val="24"/>
          <w:szCs w:val="24"/>
        </w:rPr>
        <w:t>Nurse Education Today, 5,</w:t>
      </w:r>
      <w:r w:rsidRPr="00425FB5">
        <w:rPr>
          <w:rFonts w:ascii="Times New Roman" w:hAnsi="Times New Roman" w:cs="Times New Roman"/>
          <w:sz w:val="24"/>
          <w:szCs w:val="24"/>
        </w:rPr>
        <w:t xml:space="preserve"> 22-24 DOI: 10.1016/0260-6917(85)90067-X</w:t>
      </w:r>
    </w:p>
    <w:sectPr w:rsidR="007A5CBD" w:rsidRPr="00425FB5" w:rsidSect="00DC17EE">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1810" w:rsidRDefault="00AE1810" w:rsidP="00DC17EE">
      <w:pPr>
        <w:spacing w:after="0" w:line="240" w:lineRule="auto"/>
      </w:pPr>
      <w:r>
        <w:separator/>
      </w:r>
    </w:p>
  </w:endnote>
  <w:endnote w:type="continuationSeparator" w:id="0">
    <w:p w:rsidR="00AE1810" w:rsidRDefault="00AE1810" w:rsidP="00DC1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1810" w:rsidRDefault="00AE1810" w:rsidP="00DC17EE">
      <w:pPr>
        <w:spacing w:after="0" w:line="240" w:lineRule="auto"/>
      </w:pPr>
      <w:r>
        <w:separator/>
      </w:r>
    </w:p>
  </w:footnote>
  <w:footnote w:type="continuationSeparator" w:id="0">
    <w:p w:rsidR="00AE1810" w:rsidRDefault="00AE1810" w:rsidP="00DC17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55825510"/>
      <w:docPartObj>
        <w:docPartGallery w:val="Page Numbers (Top of Page)"/>
        <w:docPartUnique/>
      </w:docPartObj>
    </w:sdtPr>
    <w:sdtEndPr>
      <w:rPr>
        <w:noProof/>
      </w:rPr>
    </w:sdtEndPr>
    <w:sdtContent>
      <w:p w:rsidR="00DC17EE" w:rsidRPr="00DC17EE" w:rsidRDefault="00DC17EE" w:rsidP="00DC17EE">
        <w:pPr>
          <w:pStyle w:val="Header"/>
          <w:rPr>
            <w:rFonts w:ascii="Times New Roman" w:hAnsi="Times New Roman" w:cs="Times New Roman"/>
            <w:sz w:val="24"/>
            <w:szCs w:val="24"/>
          </w:rPr>
        </w:pPr>
        <w:r w:rsidRPr="00DC17EE">
          <w:rPr>
            <w:rFonts w:ascii="Times New Roman" w:hAnsi="Times New Roman" w:cs="Times New Roman"/>
            <w:sz w:val="24"/>
            <w:szCs w:val="24"/>
          </w:rPr>
          <w:t xml:space="preserve">CRIMINAL PROFILING OF DAVID BERKOWITZ </w:t>
        </w:r>
        <w:r w:rsidRPr="00DC17EE">
          <w:rPr>
            <w:rFonts w:ascii="Times New Roman" w:hAnsi="Times New Roman" w:cs="Times New Roman"/>
            <w:sz w:val="24"/>
            <w:szCs w:val="24"/>
          </w:rPr>
          <w:tab/>
        </w:r>
        <w:r w:rsidRPr="00DC17EE">
          <w:rPr>
            <w:rFonts w:ascii="Times New Roman" w:hAnsi="Times New Roman" w:cs="Times New Roman"/>
            <w:sz w:val="24"/>
            <w:szCs w:val="24"/>
          </w:rPr>
          <w:fldChar w:fldCharType="begin"/>
        </w:r>
        <w:r w:rsidRPr="00DC17EE">
          <w:rPr>
            <w:rFonts w:ascii="Times New Roman" w:hAnsi="Times New Roman" w:cs="Times New Roman"/>
            <w:sz w:val="24"/>
            <w:szCs w:val="24"/>
          </w:rPr>
          <w:instrText xml:space="preserve"> PAGE   \* MERGEFORMAT </w:instrText>
        </w:r>
        <w:r w:rsidRPr="00DC17EE">
          <w:rPr>
            <w:rFonts w:ascii="Times New Roman" w:hAnsi="Times New Roman" w:cs="Times New Roman"/>
            <w:sz w:val="24"/>
            <w:szCs w:val="24"/>
          </w:rPr>
          <w:fldChar w:fldCharType="separate"/>
        </w:r>
        <w:r w:rsidR="00AA3717">
          <w:rPr>
            <w:rFonts w:ascii="Times New Roman" w:hAnsi="Times New Roman" w:cs="Times New Roman"/>
            <w:noProof/>
            <w:sz w:val="24"/>
            <w:szCs w:val="24"/>
          </w:rPr>
          <w:t>11</w:t>
        </w:r>
        <w:r w:rsidRPr="00DC17EE">
          <w:rPr>
            <w:rFonts w:ascii="Times New Roman" w:hAnsi="Times New Roman" w:cs="Times New Roman"/>
            <w:noProof/>
            <w:sz w:val="24"/>
            <w:szCs w:val="24"/>
          </w:rPr>
          <w:fldChar w:fldCharType="end"/>
        </w:r>
      </w:p>
    </w:sdtContent>
  </w:sdt>
  <w:p w:rsidR="00DC17EE" w:rsidRDefault="00DC17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17EE" w:rsidRDefault="00DC17EE">
    <w:pPr>
      <w:pStyle w:val="Header"/>
    </w:pPr>
    <w:r>
      <w:rPr>
        <w:rFonts w:ascii="Times New Roman" w:hAnsi="Times New Roman" w:cs="Times New Roman"/>
        <w:sz w:val="24"/>
        <w:szCs w:val="24"/>
      </w:rPr>
      <w:t xml:space="preserve">Running Head: CRIMINAL PROFILING OF </w:t>
    </w:r>
    <w:r w:rsidRPr="00DC17EE">
      <w:rPr>
        <w:rFonts w:ascii="Times New Roman" w:hAnsi="Times New Roman" w:cs="Times New Roman"/>
        <w:sz w:val="24"/>
        <w:szCs w:val="24"/>
      </w:rPr>
      <w:t>DAVID BERKOWITZ</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2E8"/>
    <w:rsid w:val="002842E8"/>
    <w:rsid w:val="002A403B"/>
    <w:rsid w:val="002C7294"/>
    <w:rsid w:val="003272A8"/>
    <w:rsid w:val="0033013A"/>
    <w:rsid w:val="003963EB"/>
    <w:rsid w:val="00401C27"/>
    <w:rsid w:val="00425FB5"/>
    <w:rsid w:val="0045341C"/>
    <w:rsid w:val="0046361E"/>
    <w:rsid w:val="004C7059"/>
    <w:rsid w:val="00540432"/>
    <w:rsid w:val="00547B4B"/>
    <w:rsid w:val="00584696"/>
    <w:rsid w:val="005B7218"/>
    <w:rsid w:val="005C03EE"/>
    <w:rsid w:val="00683F0D"/>
    <w:rsid w:val="006F2A3F"/>
    <w:rsid w:val="007A5CBD"/>
    <w:rsid w:val="007A630A"/>
    <w:rsid w:val="007E0495"/>
    <w:rsid w:val="0084156A"/>
    <w:rsid w:val="008443D6"/>
    <w:rsid w:val="00886D65"/>
    <w:rsid w:val="008C329F"/>
    <w:rsid w:val="00934C18"/>
    <w:rsid w:val="00962B14"/>
    <w:rsid w:val="009978D3"/>
    <w:rsid w:val="009C56EE"/>
    <w:rsid w:val="00AA3717"/>
    <w:rsid w:val="00AE1810"/>
    <w:rsid w:val="00AF0513"/>
    <w:rsid w:val="00B0470D"/>
    <w:rsid w:val="00B46A16"/>
    <w:rsid w:val="00B57C7F"/>
    <w:rsid w:val="00B96136"/>
    <w:rsid w:val="00BE454E"/>
    <w:rsid w:val="00C423EB"/>
    <w:rsid w:val="00C50E73"/>
    <w:rsid w:val="00DC17EE"/>
    <w:rsid w:val="00DD1DCF"/>
    <w:rsid w:val="00DD4C17"/>
    <w:rsid w:val="00E05ABC"/>
    <w:rsid w:val="00EE2CC3"/>
    <w:rsid w:val="00EF61CD"/>
    <w:rsid w:val="00F45E8F"/>
    <w:rsid w:val="00F5376F"/>
    <w:rsid w:val="00F62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68D58F-A950-4DE9-9E77-2D8A9A05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B46A16"/>
  </w:style>
  <w:style w:type="character" w:styleId="Hyperlink">
    <w:name w:val="Hyperlink"/>
    <w:basedOn w:val="DefaultParagraphFont"/>
    <w:uiPriority w:val="99"/>
    <w:unhideWhenUsed/>
    <w:rsid w:val="007A5CBD"/>
    <w:rPr>
      <w:color w:val="0563C1" w:themeColor="hyperlink"/>
      <w:u w:val="single"/>
    </w:rPr>
  </w:style>
  <w:style w:type="character" w:customStyle="1" w:styleId="authors">
    <w:name w:val="authors"/>
    <w:basedOn w:val="DefaultParagraphFont"/>
    <w:rsid w:val="00C423EB"/>
  </w:style>
  <w:style w:type="character" w:customStyle="1" w:styleId="Date1">
    <w:name w:val="Date1"/>
    <w:basedOn w:val="DefaultParagraphFont"/>
    <w:rsid w:val="00C423EB"/>
  </w:style>
  <w:style w:type="character" w:customStyle="1" w:styleId="arttitle">
    <w:name w:val="art_title"/>
    <w:basedOn w:val="DefaultParagraphFont"/>
    <w:rsid w:val="00C423EB"/>
  </w:style>
  <w:style w:type="character" w:customStyle="1" w:styleId="serialtitle">
    <w:name w:val="serial_title"/>
    <w:basedOn w:val="DefaultParagraphFont"/>
    <w:rsid w:val="00C423EB"/>
  </w:style>
  <w:style w:type="character" w:customStyle="1" w:styleId="volumeissue">
    <w:name w:val="volume_issue"/>
    <w:basedOn w:val="DefaultParagraphFont"/>
    <w:rsid w:val="00C423EB"/>
  </w:style>
  <w:style w:type="character" w:customStyle="1" w:styleId="pagerange">
    <w:name w:val="page_range"/>
    <w:basedOn w:val="DefaultParagraphFont"/>
    <w:rsid w:val="00C423EB"/>
  </w:style>
  <w:style w:type="character" w:customStyle="1" w:styleId="doilink">
    <w:name w:val="doi_link"/>
    <w:basedOn w:val="DefaultParagraphFont"/>
    <w:rsid w:val="00C423EB"/>
  </w:style>
  <w:style w:type="paragraph" w:customStyle="1" w:styleId="Default">
    <w:name w:val="Default"/>
    <w:rsid w:val="00B57C7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DC17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7EE"/>
  </w:style>
  <w:style w:type="paragraph" w:styleId="Footer">
    <w:name w:val="footer"/>
    <w:basedOn w:val="Normal"/>
    <w:link w:val="FooterChar"/>
    <w:uiPriority w:val="99"/>
    <w:unhideWhenUsed/>
    <w:rsid w:val="00DC17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374202">
      <w:bodyDiv w:val="1"/>
      <w:marLeft w:val="0"/>
      <w:marRight w:val="0"/>
      <w:marTop w:val="0"/>
      <w:marBottom w:val="0"/>
      <w:divBdr>
        <w:top w:val="none" w:sz="0" w:space="0" w:color="auto"/>
        <w:left w:val="none" w:sz="0" w:space="0" w:color="auto"/>
        <w:bottom w:val="none" w:sz="0" w:space="0" w:color="auto"/>
        <w:right w:val="none" w:sz="0" w:space="0" w:color="auto"/>
      </w:divBdr>
      <w:divsChild>
        <w:div w:id="471946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annica.com/biography/David-Berkowitz"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oxygen.com/mark-of-a-killer/crime-news/why-son-of-sam-kill-david-berkowitz-programmed-kill"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doi.org/10.1080/10646175.2016.1202876"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inews.co.uk/culture/television/son-of-sam-david-berkowitz-true-story-mindhunter-season-2-serial-killer-326851" TargetMode="External"/><Relationship Id="rId4" Type="http://schemas.openxmlformats.org/officeDocument/2006/relationships/footnotes" Target="footnotes.xml"/><Relationship Id="rId9" Type="http://schemas.openxmlformats.org/officeDocument/2006/relationships/hyperlink" Target="http://journals.rudn.ru/literary-criticism/article/view/1468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12</Pages>
  <Words>2714</Words>
  <Characters>15472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2021-01-18T08:22:00Z</dcterms:created>
  <dcterms:modified xsi:type="dcterms:W3CDTF">2021-01-18T08:46:00Z</dcterms:modified>
</cp:coreProperties>
</file>